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D738" w14:textId="7C24D945" w:rsidR="00080229" w:rsidRPr="0023659B" w:rsidRDefault="00080229" w:rsidP="007344E7">
      <w:pPr>
        <w:pStyle w:val="a4"/>
        <w:spacing w:before="0" w:beforeAutospacing="0" w:after="0" w:afterAutospacing="0"/>
        <w:ind w:firstLine="708"/>
        <w:rPr>
          <w:bCs/>
          <w:sz w:val="28"/>
          <w:szCs w:val="28"/>
          <w:lang w:val="uk-UA"/>
        </w:rPr>
      </w:pPr>
      <w:r w:rsidRPr="0023659B">
        <w:rPr>
          <w:bCs/>
          <w:sz w:val="28"/>
          <w:szCs w:val="28"/>
          <w:lang w:val="uk-UA"/>
        </w:rPr>
        <w:t>Звіт щодо  розгляду звернень/скарг/претензій споживачів Д</w:t>
      </w:r>
      <w:r w:rsidR="000406C5" w:rsidRPr="0023659B">
        <w:rPr>
          <w:bCs/>
          <w:sz w:val="28"/>
          <w:szCs w:val="28"/>
          <w:lang w:val="uk-UA"/>
        </w:rPr>
        <w:t>ПЗД «Укрінтеренерго»</w:t>
      </w:r>
      <w:r w:rsidR="0023659B">
        <w:rPr>
          <w:bCs/>
          <w:sz w:val="28"/>
          <w:szCs w:val="28"/>
          <w:lang w:val="uk-UA"/>
        </w:rPr>
        <w:t xml:space="preserve"> </w:t>
      </w:r>
      <w:r w:rsidR="000406C5" w:rsidRPr="0023659B">
        <w:rPr>
          <w:bCs/>
          <w:sz w:val="28"/>
          <w:szCs w:val="28"/>
          <w:lang w:val="uk-UA"/>
        </w:rPr>
        <w:t>у 202</w:t>
      </w:r>
      <w:r w:rsidR="005421EC" w:rsidRPr="0023659B">
        <w:rPr>
          <w:bCs/>
          <w:sz w:val="28"/>
          <w:szCs w:val="28"/>
          <w:lang w:val="uk-UA"/>
        </w:rPr>
        <w:t>4</w:t>
      </w:r>
      <w:r w:rsidR="00352A33" w:rsidRPr="0023659B">
        <w:rPr>
          <w:bCs/>
          <w:sz w:val="28"/>
          <w:szCs w:val="28"/>
          <w:lang w:val="uk-UA"/>
        </w:rPr>
        <w:t xml:space="preserve"> </w:t>
      </w:r>
      <w:r w:rsidR="000406C5" w:rsidRPr="0023659B">
        <w:rPr>
          <w:bCs/>
          <w:sz w:val="28"/>
          <w:szCs w:val="28"/>
          <w:lang w:val="uk-UA"/>
        </w:rPr>
        <w:t>році</w:t>
      </w:r>
    </w:p>
    <w:p w14:paraId="0CB54315" w14:textId="501BBC03" w:rsidR="00080229" w:rsidRPr="004C0FBA" w:rsidRDefault="00080229" w:rsidP="0023659B">
      <w:pPr>
        <w:pStyle w:val="a4"/>
        <w:spacing w:before="0" w:beforeAutospacing="0" w:after="0" w:afterAutospacing="0"/>
        <w:jc w:val="center"/>
        <w:rPr>
          <w:bCs/>
          <w:sz w:val="22"/>
          <w:szCs w:val="22"/>
          <w:lang w:val="uk-UA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992"/>
        <w:gridCol w:w="3118"/>
        <w:gridCol w:w="2942"/>
      </w:tblGrid>
      <w:tr w:rsidR="004C0FBA" w:rsidRPr="004C0FBA" w14:paraId="5AAE9D7A" w14:textId="77777777" w:rsidTr="00112F04">
        <w:trPr>
          <w:trHeight w:val="870"/>
        </w:trPr>
        <w:tc>
          <w:tcPr>
            <w:tcW w:w="3015" w:type="dxa"/>
          </w:tcPr>
          <w:p w14:paraId="20DB37E6" w14:textId="77777777" w:rsidR="00080229" w:rsidRPr="00FE404D" w:rsidRDefault="00080229" w:rsidP="00D753DE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r w:rsidRPr="00FE404D">
              <w:rPr>
                <w:sz w:val="22"/>
                <w:szCs w:val="22"/>
                <w:lang w:val="uk-UA"/>
              </w:rPr>
              <w:t>Тема звернення</w:t>
            </w:r>
          </w:p>
          <w:p w14:paraId="14FC4009" w14:textId="77777777" w:rsidR="00080229" w:rsidRPr="00FE404D" w:rsidRDefault="00080229" w:rsidP="00D7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3145B4" w14:textId="77777777" w:rsidR="00080229" w:rsidRPr="00FE404D" w:rsidRDefault="00080229" w:rsidP="00D753DE">
            <w:pPr>
              <w:pStyle w:val="a4"/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794BD936" w14:textId="77777777" w:rsidR="00080229" w:rsidRPr="00FE404D" w:rsidRDefault="00080229" w:rsidP="00D7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DD8F01D" w14:textId="77777777" w:rsidR="00080229" w:rsidRPr="00FE404D" w:rsidRDefault="00080229" w:rsidP="00112F0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FE404D">
              <w:rPr>
                <w:bCs/>
                <w:sz w:val="22"/>
                <w:szCs w:val="22"/>
                <w:lang w:val="uk-UA"/>
              </w:rPr>
              <w:t>Кількість звернень/скарг/претензій</w:t>
            </w:r>
          </w:p>
          <w:p w14:paraId="36808059" w14:textId="77777777" w:rsidR="00080229" w:rsidRPr="00FE404D" w:rsidRDefault="00080229" w:rsidP="00112F04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FE404D">
              <w:rPr>
                <w:rFonts w:ascii="Times New Roman" w:hAnsi="Times New Roman" w:cs="Times New Roman"/>
              </w:rPr>
              <w:t>споживачів</w:t>
            </w:r>
          </w:p>
        </w:tc>
        <w:tc>
          <w:tcPr>
            <w:tcW w:w="2942" w:type="dxa"/>
          </w:tcPr>
          <w:p w14:paraId="7AC89AE3" w14:textId="77777777" w:rsidR="00080229" w:rsidRPr="00FE404D" w:rsidRDefault="00080229" w:rsidP="00112F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04D">
              <w:rPr>
                <w:rFonts w:ascii="Times New Roman" w:hAnsi="Times New Roman" w:cs="Times New Roman"/>
              </w:rPr>
              <w:t>Середній час розгляду</w:t>
            </w:r>
          </w:p>
          <w:p w14:paraId="7CEAFE62" w14:textId="77777777" w:rsidR="0035100B" w:rsidRPr="00FE404D" w:rsidRDefault="00080229" w:rsidP="00112F0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E404D">
              <w:rPr>
                <w:rFonts w:ascii="Times New Roman" w:hAnsi="Times New Roman" w:cs="Times New Roman"/>
                <w:bCs/>
              </w:rPr>
              <w:t>звернень/скарг/</w:t>
            </w:r>
          </w:p>
          <w:p w14:paraId="5E2DE29F" w14:textId="77777777" w:rsidR="00080229" w:rsidRPr="00FE404D" w:rsidRDefault="00080229" w:rsidP="00112F0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E404D">
              <w:rPr>
                <w:rFonts w:ascii="Times New Roman" w:hAnsi="Times New Roman" w:cs="Times New Roman"/>
                <w:bCs/>
              </w:rPr>
              <w:t>претензій</w:t>
            </w:r>
          </w:p>
          <w:p w14:paraId="215BD2B1" w14:textId="77777777" w:rsidR="00080229" w:rsidRPr="00FE404D" w:rsidRDefault="00080229" w:rsidP="00112F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04D">
              <w:rPr>
                <w:rFonts w:ascii="Times New Roman" w:hAnsi="Times New Roman" w:cs="Times New Roman"/>
                <w:bCs/>
              </w:rPr>
              <w:t>(Календарних  днів)</w:t>
            </w:r>
          </w:p>
        </w:tc>
      </w:tr>
      <w:tr w:rsidR="004C0FBA" w:rsidRPr="004C0FBA" w14:paraId="3A473D4E" w14:textId="77777777" w:rsidTr="00112F04">
        <w:trPr>
          <w:trHeight w:val="994"/>
        </w:trPr>
        <w:tc>
          <w:tcPr>
            <w:tcW w:w="3015" w:type="dxa"/>
          </w:tcPr>
          <w:p w14:paraId="77DC2E9A" w14:textId="77777777" w:rsidR="00352A33" w:rsidRPr="00FE404D" w:rsidRDefault="00867536" w:rsidP="00D753DE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Надання даних про споживання електричної енергії  споживачем</w:t>
            </w:r>
            <w:r w:rsidR="00352A33" w:rsidRPr="00FE404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54F4CF9E" w14:textId="77777777" w:rsidR="00867536" w:rsidRPr="00FE404D" w:rsidRDefault="00867536" w:rsidP="00D753DE">
            <w:pPr>
              <w:spacing w:after="0"/>
              <w:rPr>
                <w:rFonts w:ascii="Times New Roman" w:hAnsi="Times New Roman" w:cs="Times New Roman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r w:rsidR="00352A33" w:rsidRPr="00FE404D">
              <w:rPr>
                <w:rFonts w:ascii="Times New Roman" w:eastAsia="Times New Roman" w:hAnsi="Times New Roman" w:cs="Times New Roman"/>
                <w:lang w:eastAsia="uk-UA"/>
              </w:rPr>
              <w:t xml:space="preserve">пункт </w:t>
            </w: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9.6.3*)</w:t>
            </w:r>
          </w:p>
        </w:tc>
        <w:tc>
          <w:tcPr>
            <w:tcW w:w="992" w:type="dxa"/>
          </w:tcPr>
          <w:p w14:paraId="4ECDBC09" w14:textId="77777777" w:rsidR="00FE404D" w:rsidRDefault="00FE404D" w:rsidP="00904D3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5B384BA" w14:textId="11C330AB" w:rsidR="00867536" w:rsidRPr="00FE404D" w:rsidRDefault="00867536" w:rsidP="00904D36">
            <w:pPr>
              <w:jc w:val="center"/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 w:rsidR="000A57C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3118" w:type="dxa"/>
          </w:tcPr>
          <w:p w14:paraId="12F7BD26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200BA8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6C165A" w14:textId="77777777" w:rsidR="00867536" w:rsidRPr="00FE404D" w:rsidRDefault="00867536" w:rsidP="00904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0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2" w:type="dxa"/>
          </w:tcPr>
          <w:p w14:paraId="42A2713B" w14:textId="77777777" w:rsidR="00FE404D" w:rsidRDefault="00FE404D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</w:p>
          <w:p w14:paraId="6CDECC0F" w14:textId="77777777" w:rsidR="00867536" w:rsidRPr="00FE404D" w:rsidRDefault="00867536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  <w:r w:rsidRPr="00FE404D">
              <w:rPr>
                <w:rFonts w:ascii="Times New Roman" w:hAnsi="Times New Roman" w:cs="Times New Roman"/>
              </w:rPr>
              <w:t>0</w:t>
            </w:r>
          </w:p>
        </w:tc>
      </w:tr>
      <w:tr w:rsidR="004C0FBA" w:rsidRPr="004C0FBA" w14:paraId="0A7A3939" w14:textId="77777777" w:rsidTr="00112F04">
        <w:trPr>
          <w:trHeight w:val="947"/>
        </w:trPr>
        <w:tc>
          <w:tcPr>
            <w:tcW w:w="3015" w:type="dxa"/>
          </w:tcPr>
          <w:p w14:paraId="5A07BBDE" w14:textId="77777777" w:rsidR="00352A33" w:rsidRPr="00FE404D" w:rsidRDefault="00867536" w:rsidP="00D753DE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Розгляд звернень/скарг/ претензій споживачів</w:t>
            </w:r>
          </w:p>
          <w:p w14:paraId="75BF0804" w14:textId="77777777" w:rsidR="00867536" w:rsidRPr="00FE404D" w:rsidRDefault="00867536" w:rsidP="00D753DE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r w:rsidR="00352A33" w:rsidRPr="00FE404D">
              <w:rPr>
                <w:rFonts w:ascii="Times New Roman" w:eastAsia="Times New Roman" w:hAnsi="Times New Roman" w:cs="Times New Roman"/>
                <w:lang w:eastAsia="uk-UA"/>
              </w:rPr>
              <w:t xml:space="preserve">пункт </w:t>
            </w: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8.3.11*)</w:t>
            </w:r>
          </w:p>
        </w:tc>
        <w:tc>
          <w:tcPr>
            <w:tcW w:w="992" w:type="dxa"/>
          </w:tcPr>
          <w:p w14:paraId="3CA36F86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4FA3B13" w14:textId="04D918D8" w:rsidR="00867536" w:rsidRPr="00FE404D" w:rsidRDefault="00867536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 w:rsidR="000A57C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3118" w:type="dxa"/>
          </w:tcPr>
          <w:p w14:paraId="6EB9281C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0449CB4" w14:textId="51A0B598" w:rsidR="00867536" w:rsidRPr="00FE404D" w:rsidRDefault="004C0AEE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749</w:t>
            </w:r>
          </w:p>
        </w:tc>
        <w:tc>
          <w:tcPr>
            <w:tcW w:w="2942" w:type="dxa"/>
          </w:tcPr>
          <w:p w14:paraId="733C79D5" w14:textId="77777777" w:rsidR="00FE404D" w:rsidRDefault="00FE404D" w:rsidP="00904D36">
            <w:pPr>
              <w:spacing w:after="0"/>
              <w:ind w:left="321" w:firstLine="708"/>
              <w:jc w:val="center"/>
              <w:rPr>
                <w:rFonts w:ascii="Times New Roman" w:hAnsi="Times New Roman" w:cs="Times New Roman"/>
              </w:rPr>
            </w:pPr>
          </w:p>
          <w:p w14:paraId="721AD56A" w14:textId="1C902606" w:rsidR="00867536" w:rsidRPr="00FE404D" w:rsidRDefault="004C0AEE" w:rsidP="00904D36">
            <w:pPr>
              <w:spacing w:after="0"/>
              <w:ind w:left="321"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4C0FBA" w:rsidRPr="004C0FBA" w14:paraId="69FF26D9" w14:textId="77777777" w:rsidTr="00904D36">
        <w:trPr>
          <w:trHeight w:val="2320"/>
        </w:trPr>
        <w:tc>
          <w:tcPr>
            <w:tcW w:w="3015" w:type="dxa"/>
          </w:tcPr>
          <w:p w14:paraId="0DF200F9" w14:textId="77777777" w:rsidR="00255621" w:rsidRPr="00FE404D" w:rsidRDefault="00255621" w:rsidP="00D753DE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Розгляд звернень/скарг/претензій споживачів (якщо під час розгляду звернення необхідно здійснити технічну перевірку або провести експертизу засобу обліку)</w:t>
            </w:r>
            <w:r w:rsidR="00352A33" w:rsidRPr="00FE404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="00352A33" w:rsidRPr="00FE404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(пункт 8.3.11*)</w:t>
            </w:r>
          </w:p>
        </w:tc>
        <w:tc>
          <w:tcPr>
            <w:tcW w:w="992" w:type="dxa"/>
          </w:tcPr>
          <w:p w14:paraId="181C0BF4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7034BA9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47A58D4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4AE8CF8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762B24D" w14:textId="290B5189" w:rsidR="00255621" w:rsidRPr="00FE404D" w:rsidRDefault="00255621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 w:rsidR="000A57C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3118" w:type="dxa"/>
          </w:tcPr>
          <w:p w14:paraId="605F1441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A98EB1D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78087C9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8E5F21A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8859F3E" w14:textId="77777777" w:rsidR="00255621" w:rsidRPr="00FE404D" w:rsidRDefault="00255621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2942" w:type="dxa"/>
          </w:tcPr>
          <w:p w14:paraId="693AF885" w14:textId="77777777" w:rsidR="00FE404D" w:rsidRDefault="00FE404D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</w:p>
          <w:p w14:paraId="165CEED8" w14:textId="77777777" w:rsidR="00FE404D" w:rsidRDefault="00FE404D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</w:p>
          <w:p w14:paraId="064396DC" w14:textId="77777777" w:rsidR="00255621" w:rsidRPr="00FE404D" w:rsidRDefault="00255621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  <w:r w:rsidRPr="00FE404D">
              <w:rPr>
                <w:rFonts w:ascii="Times New Roman" w:hAnsi="Times New Roman" w:cs="Times New Roman"/>
              </w:rPr>
              <w:t>0</w:t>
            </w:r>
          </w:p>
        </w:tc>
      </w:tr>
      <w:tr w:rsidR="004C0FBA" w:rsidRPr="004C0FBA" w14:paraId="1F64F264" w14:textId="77777777" w:rsidTr="00352A33">
        <w:trPr>
          <w:trHeight w:val="1493"/>
        </w:trPr>
        <w:tc>
          <w:tcPr>
            <w:tcW w:w="3015" w:type="dxa"/>
          </w:tcPr>
          <w:p w14:paraId="7C82441F" w14:textId="77777777" w:rsidR="00255621" w:rsidRPr="00FE404D" w:rsidRDefault="00255621" w:rsidP="00352A33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Розгляд звернень/скарг/претензій споживачів щодо перевірки правильності рахунку на оплату (пункт 8.3.11*)</w:t>
            </w:r>
          </w:p>
        </w:tc>
        <w:tc>
          <w:tcPr>
            <w:tcW w:w="992" w:type="dxa"/>
          </w:tcPr>
          <w:p w14:paraId="2C7C4BAE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77013C6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1B36A4B" w14:textId="6B4C2B85" w:rsidR="00255621" w:rsidRPr="00FE404D" w:rsidRDefault="00255621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 w:rsidR="000A57C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3118" w:type="dxa"/>
          </w:tcPr>
          <w:p w14:paraId="3B01B782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BE9BE28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130ECC1" w14:textId="77777777" w:rsidR="00255621" w:rsidRPr="00FE404D" w:rsidRDefault="00255621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2942" w:type="dxa"/>
          </w:tcPr>
          <w:p w14:paraId="2CF79B5B" w14:textId="77777777" w:rsidR="00FE404D" w:rsidRDefault="00FE404D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</w:p>
          <w:p w14:paraId="320FB379" w14:textId="77777777" w:rsidR="00255621" w:rsidRPr="00FE404D" w:rsidRDefault="00255621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  <w:r w:rsidRPr="00FE404D">
              <w:rPr>
                <w:rFonts w:ascii="Times New Roman" w:hAnsi="Times New Roman" w:cs="Times New Roman"/>
              </w:rPr>
              <w:t>0</w:t>
            </w:r>
          </w:p>
        </w:tc>
      </w:tr>
      <w:tr w:rsidR="004C0FBA" w:rsidRPr="004C0FBA" w14:paraId="3BA6F323" w14:textId="77777777" w:rsidTr="00112F04">
        <w:trPr>
          <w:trHeight w:val="330"/>
        </w:trPr>
        <w:tc>
          <w:tcPr>
            <w:tcW w:w="3015" w:type="dxa"/>
          </w:tcPr>
          <w:p w14:paraId="7EB39A1A" w14:textId="77777777" w:rsidR="00F67961" w:rsidRPr="00FE404D" w:rsidRDefault="00F67961" w:rsidP="00D753DE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Всього</w:t>
            </w:r>
          </w:p>
        </w:tc>
        <w:tc>
          <w:tcPr>
            <w:tcW w:w="992" w:type="dxa"/>
          </w:tcPr>
          <w:p w14:paraId="4B2BC4FD" w14:textId="6468ED91" w:rsidR="00F67961" w:rsidRPr="00FE404D" w:rsidRDefault="00255621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 w:rsidR="000A57C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3118" w:type="dxa"/>
          </w:tcPr>
          <w:p w14:paraId="69310D54" w14:textId="446F8BB0" w:rsidR="00F67961" w:rsidRPr="00FE404D" w:rsidRDefault="004C0AEE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749</w:t>
            </w:r>
          </w:p>
        </w:tc>
        <w:tc>
          <w:tcPr>
            <w:tcW w:w="2942" w:type="dxa"/>
          </w:tcPr>
          <w:p w14:paraId="19D92D2E" w14:textId="077A6633" w:rsidR="00F67961" w:rsidRPr="00FE404D" w:rsidRDefault="004C0AEE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4C0FBA" w:rsidRPr="004C0FBA" w14:paraId="652C789A" w14:textId="77777777" w:rsidTr="00352A33">
        <w:trPr>
          <w:trHeight w:val="1440"/>
        </w:trPr>
        <w:tc>
          <w:tcPr>
            <w:tcW w:w="3015" w:type="dxa"/>
          </w:tcPr>
          <w:p w14:paraId="0ECA4CC0" w14:textId="77777777" w:rsidR="00255621" w:rsidRPr="00FE404D" w:rsidRDefault="00255621" w:rsidP="00352A33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Кількість звернень/скарг/претензій</w:t>
            </w:r>
            <w:r w:rsidR="00352A33" w:rsidRPr="00FE404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Споживачів на які було надіслано попередню відповідь</w:t>
            </w:r>
          </w:p>
        </w:tc>
        <w:tc>
          <w:tcPr>
            <w:tcW w:w="992" w:type="dxa"/>
          </w:tcPr>
          <w:p w14:paraId="01EF1CB9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EEE6EC2" w14:textId="77777777" w:rsidR="004C0AEE" w:rsidRDefault="004C0AEE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D2D96CF" w14:textId="7DAF737D" w:rsidR="00255621" w:rsidRPr="00FE404D" w:rsidRDefault="00255621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 w:rsidR="000A57C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3118" w:type="dxa"/>
          </w:tcPr>
          <w:p w14:paraId="68FF667B" w14:textId="77777777" w:rsidR="00FE404D" w:rsidRDefault="00FE404D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2CC25DC" w14:textId="77777777" w:rsidR="004C0AEE" w:rsidRDefault="004C0AEE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90B6104" w14:textId="2C1BD521" w:rsidR="00255621" w:rsidRPr="00FE404D" w:rsidRDefault="00255621" w:rsidP="0090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E404D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2942" w:type="dxa"/>
          </w:tcPr>
          <w:p w14:paraId="3495923F" w14:textId="77777777" w:rsidR="00FE404D" w:rsidRDefault="00FE404D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</w:p>
          <w:p w14:paraId="691852C7" w14:textId="77777777" w:rsidR="00255621" w:rsidRPr="00FE404D" w:rsidRDefault="00255621" w:rsidP="00904D36">
            <w:pPr>
              <w:ind w:left="321" w:firstLine="708"/>
              <w:jc w:val="center"/>
              <w:rPr>
                <w:rFonts w:ascii="Times New Roman" w:hAnsi="Times New Roman" w:cs="Times New Roman"/>
              </w:rPr>
            </w:pPr>
            <w:r w:rsidRPr="00FE404D">
              <w:rPr>
                <w:rFonts w:ascii="Times New Roman" w:hAnsi="Times New Roman" w:cs="Times New Roman"/>
              </w:rPr>
              <w:t>0</w:t>
            </w:r>
          </w:p>
        </w:tc>
      </w:tr>
    </w:tbl>
    <w:p w14:paraId="761BA3C1" w14:textId="77777777" w:rsidR="00670882" w:rsidRDefault="00670882" w:rsidP="00080229">
      <w:pPr>
        <w:rPr>
          <w:rStyle w:val="rvts23"/>
          <w:b/>
          <w:bCs/>
          <w:color w:val="333333"/>
          <w:sz w:val="24"/>
          <w:szCs w:val="24"/>
          <w:shd w:val="clear" w:color="auto" w:fill="FFFFFF"/>
        </w:rPr>
      </w:pPr>
    </w:p>
    <w:p w14:paraId="1D660DF7" w14:textId="77777777" w:rsidR="00080229" w:rsidRPr="008807D2" w:rsidRDefault="008807D2" w:rsidP="006B31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*   </w:t>
      </w:r>
      <w:r w:rsidR="00670882" w:rsidRPr="008807D2">
        <w:rPr>
          <w:rStyle w:val="rvts23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ПРАВИЛА роздрібного ринку електричної енергії, затверджені </w:t>
      </w:r>
      <w:r w:rsidR="00670882" w:rsidRPr="008807D2"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Постановою Національної комісії, що здійснює державне регулювання у сферах енергетики та комунальних послуг 14.03.2018 № 312</w:t>
      </w:r>
    </w:p>
    <w:sectPr w:rsidR="00080229" w:rsidRPr="008807D2" w:rsidSect="00DD5BAF">
      <w:pgSz w:w="11906" w:h="16838"/>
      <w:pgMar w:top="1134" w:right="567" w:bottom="426" w:left="1701" w:header="11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66B91"/>
    <w:multiLevelType w:val="hybridMultilevel"/>
    <w:tmpl w:val="08E0FE00"/>
    <w:lvl w:ilvl="0" w:tplc="36D4BC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1EA8"/>
    <w:multiLevelType w:val="hybridMultilevel"/>
    <w:tmpl w:val="0522269C"/>
    <w:lvl w:ilvl="0" w:tplc="C7188CC6">
      <w:start w:val="8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86892827">
    <w:abstractNumId w:val="0"/>
  </w:num>
  <w:num w:numId="2" w16cid:durableId="168011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0"/>
    <w:rsid w:val="00000B99"/>
    <w:rsid w:val="000406C5"/>
    <w:rsid w:val="00080229"/>
    <w:rsid w:val="000A57CC"/>
    <w:rsid w:val="000F4213"/>
    <w:rsid w:val="00112F04"/>
    <w:rsid w:val="00133D6C"/>
    <w:rsid w:val="00150338"/>
    <w:rsid w:val="002022DD"/>
    <w:rsid w:val="0023659B"/>
    <w:rsid w:val="00255621"/>
    <w:rsid w:val="00260645"/>
    <w:rsid w:val="0026193B"/>
    <w:rsid w:val="002651CB"/>
    <w:rsid w:val="00325E20"/>
    <w:rsid w:val="0035100B"/>
    <w:rsid w:val="00352A33"/>
    <w:rsid w:val="003C317A"/>
    <w:rsid w:val="003D5C97"/>
    <w:rsid w:val="00422589"/>
    <w:rsid w:val="00446814"/>
    <w:rsid w:val="004C0AEE"/>
    <w:rsid w:val="004C0FBA"/>
    <w:rsid w:val="0050459D"/>
    <w:rsid w:val="00533592"/>
    <w:rsid w:val="005421EC"/>
    <w:rsid w:val="00560D92"/>
    <w:rsid w:val="0056580E"/>
    <w:rsid w:val="005D5283"/>
    <w:rsid w:val="005E2C5D"/>
    <w:rsid w:val="00635CC8"/>
    <w:rsid w:val="006547E0"/>
    <w:rsid w:val="00670882"/>
    <w:rsid w:val="006854D3"/>
    <w:rsid w:val="006B3120"/>
    <w:rsid w:val="006C0FF6"/>
    <w:rsid w:val="007129EC"/>
    <w:rsid w:val="007344E7"/>
    <w:rsid w:val="00752D34"/>
    <w:rsid w:val="00756A49"/>
    <w:rsid w:val="00790CBD"/>
    <w:rsid w:val="00817B65"/>
    <w:rsid w:val="0086332E"/>
    <w:rsid w:val="00867536"/>
    <w:rsid w:val="008807D2"/>
    <w:rsid w:val="00881FE0"/>
    <w:rsid w:val="00892FB5"/>
    <w:rsid w:val="008C0F90"/>
    <w:rsid w:val="008C5285"/>
    <w:rsid w:val="008E6333"/>
    <w:rsid w:val="008E6707"/>
    <w:rsid w:val="008E776F"/>
    <w:rsid w:val="00904D36"/>
    <w:rsid w:val="009648F5"/>
    <w:rsid w:val="009B07AD"/>
    <w:rsid w:val="00A141A6"/>
    <w:rsid w:val="00A5583E"/>
    <w:rsid w:val="00AF118E"/>
    <w:rsid w:val="00B07D2C"/>
    <w:rsid w:val="00B95091"/>
    <w:rsid w:val="00BC3423"/>
    <w:rsid w:val="00BE23E6"/>
    <w:rsid w:val="00D23F95"/>
    <w:rsid w:val="00D53130"/>
    <w:rsid w:val="00D62956"/>
    <w:rsid w:val="00DC1657"/>
    <w:rsid w:val="00DD5BAF"/>
    <w:rsid w:val="00DE0050"/>
    <w:rsid w:val="00DF35BD"/>
    <w:rsid w:val="00EB3EA4"/>
    <w:rsid w:val="00EE14BA"/>
    <w:rsid w:val="00EE651B"/>
    <w:rsid w:val="00EF39A9"/>
    <w:rsid w:val="00F14BE7"/>
    <w:rsid w:val="00F67961"/>
    <w:rsid w:val="00F75B56"/>
    <w:rsid w:val="00FD76FD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56E3"/>
  <w15:docId w15:val="{B8D66E29-22C3-4CAE-B87F-FCAAF522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2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8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670882"/>
  </w:style>
  <w:style w:type="character" w:customStyle="1" w:styleId="rvts9">
    <w:name w:val="rvts9"/>
    <w:basedOn w:val="a0"/>
    <w:rsid w:val="00670882"/>
  </w:style>
  <w:style w:type="paragraph" w:styleId="a5">
    <w:name w:val="List Paragraph"/>
    <w:basedOn w:val="a"/>
    <w:uiPriority w:val="34"/>
    <w:qFormat/>
    <w:rsid w:val="0088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Примак</dc:creator>
  <cp:keywords/>
  <dc:description/>
  <cp:lastModifiedBy>officeukrinterenergo4it@gmail.com</cp:lastModifiedBy>
  <cp:revision>65</cp:revision>
  <dcterms:created xsi:type="dcterms:W3CDTF">2021-04-29T12:51:00Z</dcterms:created>
  <dcterms:modified xsi:type="dcterms:W3CDTF">2025-02-24T09:48:00Z</dcterms:modified>
</cp:coreProperties>
</file>