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7133" w14:textId="07105869" w:rsidR="0079583C" w:rsidRPr="00954406" w:rsidRDefault="005F07A6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9583C"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774266BD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58733F" w:rsidRPr="009E5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287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</w:t>
      </w:r>
      <w:r w:rsidR="00287324"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10.2</w:t>
      </w:r>
      <w:r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F09432B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5DCFAFD4" w:rsidR="00987B99" w:rsidRPr="00987B99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954406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 w:rsidR="00F845D3">
              <w:t>р.</w:t>
            </w:r>
            <w:r>
              <w:t xml:space="preserve"> </w:t>
            </w:r>
            <w:r w:rsidR="00954406">
              <w:t>№</w:t>
            </w:r>
            <w:r w:rsidR="0079583C" w:rsidRPr="00954406">
              <w:t>1179</w:t>
            </w:r>
            <w:r w:rsidR="00B0480B" w:rsidRPr="00954406">
              <w:t xml:space="preserve"> (далі – Порядок)</w:t>
            </w:r>
            <w:r w:rsidR="000C401E">
              <w:t>.</w:t>
            </w:r>
            <w:r>
              <w:t xml:space="preserve"> Розрахунковий період – календарний </w:t>
            </w:r>
            <w:r w:rsidRPr="00987B99">
              <w:rPr>
                <w:color w:val="333333"/>
              </w:rPr>
              <w:t xml:space="preserve">місяць, на який визначається </w:t>
            </w:r>
            <w:r>
              <w:rPr>
                <w:color w:val="333333"/>
              </w:rPr>
              <w:t>Ц</w:t>
            </w:r>
            <w:r w:rsidRPr="00987B99">
              <w:rPr>
                <w:color w:val="333333"/>
              </w:rPr>
              <w:t>іна.</w:t>
            </w:r>
          </w:p>
          <w:p w14:paraId="743833BB" w14:textId="46952183" w:rsidR="00B61295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>Ціна для побутових споживачів</w:t>
            </w:r>
            <w:r w:rsidRPr="00B61295">
              <w:rPr>
                <w:color w:val="333333"/>
                <w:shd w:val="clear" w:color="auto" w:fill="FFFFFF"/>
              </w:rPr>
              <w:t xml:space="preserve"> (</w:t>
            </w:r>
            <w:r>
              <w:rPr>
                <w:color w:val="333333"/>
                <w:shd w:val="clear" w:color="auto" w:fill="FFFFFF"/>
              </w:rPr>
              <w:t xml:space="preserve">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t>Ц</w:t>
            </w:r>
            <w:r w:rsidR="00B61295">
              <w:rPr>
                <w:vertAlign w:val="superscript"/>
              </w:rPr>
              <w:t>ОН</w:t>
            </w:r>
            <w:r>
              <w:rPr>
                <w:vertAlign w:val="superscript"/>
              </w:rPr>
              <w:t xml:space="preserve"> </w:t>
            </w:r>
            <w:r w:rsidRPr="000C401E">
              <w:rPr>
                <w:lang w:val="ru-RU"/>
              </w:rPr>
              <w:t>=1</w:t>
            </w:r>
            <w:r w:rsidR="00B61295">
              <w:t>,</w:t>
            </w:r>
            <w:r w:rsidRPr="000C401E">
              <w:rPr>
                <w:lang w:val="ru-RU"/>
              </w:rPr>
              <w:t>25</w:t>
            </w:r>
            <w:r w:rsidR="000C401E" w:rsidRPr="000C401E">
              <w:rPr>
                <w:lang w:val="ru-RU"/>
              </w:rPr>
              <w:t xml:space="preserve"> 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 w:rsidRPr="000C401E">
              <w:rPr>
                <w:lang w:val="ru-RU"/>
              </w:rPr>
              <w:t xml:space="preserve"> </w:t>
            </w:r>
            <w:r w:rsidR="000C401E">
              <w:rPr>
                <w:lang w:val="ru-RU"/>
              </w:rPr>
              <w:t>Ц</w:t>
            </w:r>
            <w:r w:rsidR="000C401E" w:rsidRPr="000C401E">
              <w:rPr>
                <w:vertAlign w:val="subscript"/>
                <w:lang w:val="ru-RU"/>
              </w:rPr>
              <w:t>ф</w:t>
            </w:r>
            <w:r w:rsidR="000C401E" w:rsidRPr="000C401E">
              <w:rPr>
                <w:vertAlign w:val="superscript"/>
                <w:lang w:val="ru-RU"/>
              </w:rPr>
              <w:t>РДН</w:t>
            </w:r>
            <w:r w:rsidR="000C401E" w:rsidRPr="000C401E">
              <w:rPr>
                <w:lang w:val="ru-RU"/>
              </w:rPr>
              <w:t xml:space="preserve"> </w:t>
            </w:r>
            <w:r w:rsidR="00B61295">
              <w:rPr>
                <w:lang w:val="ru-RU"/>
              </w:rPr>
              <w:t>+ Т</w:t>
            </w:r>
            <w:r w:rsidR="00B61295" w:rsidRPr="000C401E">
              <w:rPr>
                <w:vertAlign w:val="superscript"/>
                <w:lang w:val="ru-RU"/>
              </w:rPr>
              <w:t>Пер</w:t>
            </w:r>
            <w:r w:rsidR="00B61295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+</w:t>
            </w:r>
            <w:r w:rsidR="000C401E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Т</w:t>
            </w:r>
            <w:r w:rsidR="00B61295">
              <w:rPr>
                <w:vertAlign w:val="superscript"/>
              </w:rPr>
              <w:t>ОН</w:t>
            </w:r>
            <w:r w:rsidR="000C401E" w:rsidRPr="000C401E">
              <w:rPr>
                <w:lang w:val="ru-RU"/>
              </w:rPr>
              <w:t>,</w:t>
            </w:r>
            <w:r w:rsidR="000C401E">
              <w:rPr>
                <w:lang w:val="ru-RU"/>
              </w:rPr>
              <w:t xml:space="preserve"> грн/МВт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>
              <w:rPr>
                <w:lang w:val="ru-RU"/>
              </w:rPr>
              <w:t>год (без ПДВ),</w:t>
            </w:r>
          </w:p>
          <w:p w14:paraId="5A94A29F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7C6723E6" w14:textId="52FB1E70" w:rsid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>1</w:t>
            </w:r>
            <w:r w:rsidR="00B61295">
              <w:t>,</w:t>
            </w:r>
            <w:r>
              <w:t xml:space="preserve">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>
              <w:t xml:space="preserve"> </w:t>
            </w:r>
          </w:p>
          <w:p w14:paraId="3B899FF5" w14:textId="1C39630E" w:rsidR="00B61295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rPr>
                <w:lang w:val="ru-RU"/>
              </w:rPr>
              <w:t>Т</w:t>
            </w:r>
            <w:r w:rsidRPr="000C401E">
              <w:rPr>
                <w:vertAlign w:val="superscript"/>
                <w:lang w:val="ru-RU"/>
              </w:rPr>
              <w:t>Пер</w:t>
            </w:r>
            <w:r>
              <w:rPr>
                <w:color w:val="333333"/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>
              <w:t xml:space="preserve"> </w:t>
            </w:r>
          </w:p>
          <w:p w14:paraId="332D1702" w14:textId="06CB9F4F" w:rsidR="000C401E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rPr>
                <w:lang w:val="ru-RU"/>
              </w:rPr>
              <w:t>Т</w:t>
            </w:r>
            <w:r w:rsidR="00B61295">
              <w:rPr>
                <w:vertAlign w:val="superscript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</w:t>
            </w:r>
            <w:r w:rsidR="000C401E">
              <w:rPr>
                <w:color w:val="333333"/>
                <w:shd w:val="clear" w:color="auto" w:fill="FFFFFF"/>
              </w:rPr>
              <w:t>тариф на послуги постачальника «останньої надії»</w:t>
            </w:r>
            <w:r>
              <w:rPr>
                <w:color w:val="333333"/>
                <w:shd w:val="clear" w:color="auto" w:fill="FFFFFF"/>
              </w:rPr>
              <w:t>,</w:t>
            </w:r>
            <w:r w:rsidR="000C401E">
              <w:rPr>
                <w:color w:val="333333"/>
                <w:shd w:val="clear" w:color="auto" w:fill="FFFFFF"/>
              </w:rPr>
              <w:t xml:space="preserve"> грн/МВт•год.</w:t>
            </w:r>
            <w:r w:rsidR="000C401E">
              <w:t xml:space="preserve"> </w:t>
            </w:r>
          </w:p>
          <w:p w14:paraId="6658D930" w14:textId="77777777" w:rsidR="00987B99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 xml:space="preserve">Ціна для побутових споживачів </w:t>
            </w:r>
            <w:r w:rsidRPr="00B61295">
              <w:rPr>
                <w:color w:val="333333"/>
                <w:shd w:val="clear" w:color="auto" w:fill="FFFFFF"/>
              </w:rPr>
              <w:t>(</w:t>
            </w:r>
            <w:r>
              <w:rPr>
                <w:color w:val="333333"/>
                <w:shd w:val="clear" w:color="auto" w:fill="FFFFFF"/>
              </w:rPr>
              <w:t xml:space="preserve">крім випадків застосування фіксованих цін на електричну енергію за рішенням Кабінету Міністрів України в рамках покладення спеціальних обов’язків)  та непобутових споживачів,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передачі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передачі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0C401E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t>Ц</w:t>
            </w:r>
            <w:r>
              <w:rPr>
                <w:vertAlign w:val="superscript"/>
              </w:rPr>
              <w:t xml:space="preserve">ОН_Пер </w:t>
            </w:r>
            <w:r w:rsidRPr="000C401E">
              <w:rPr>
                <w:lang w:val="ru-RU"/>
              </w:rPr>
              <w:t>=1</w:t>
            </w:r>
            <w:r>
              <w:t>,</w:t>
            </w:r>
            <w:r w:rsidRPr="000C401E">
              <w:rPr>
                <w:lang w:val="ru-RU"/>
              </w:rPr>
              <w:t xml:space="preserve">25 </w:t>
            </w:r>
            <w:r>
              <w:rPr>
                <w:color w:val="333333"/>
                <w:shd w:val="clear" w:color="auto" w:fill="FFFFFF"/>
              </w:rPr>
              <w:t>•</w:t>
            </w:r>
            <w:r w:rsidRPr="000C40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0C401E">
              <w:rPr>
                <w:vertAlign w:val="subscript"/>
                <w:lang w:val="ru-RU"/>
              </w:rPr>
              <w:t>ф</w:t>
            </w:r>
            <w:r w:rsidRPr="000C401E">
              <w:rPr>
                <w:vertAlign w:val="superscript"/>
                <w:lang w:val="ru-RU"/>
              </w:rPr>
              <w:t>РДН</w:t>
            </w:r>
            <w:r w:rsidRPr="000C401E">
              <w:rPr>
                <w:lang w:val="ru-RU"/>
              </w:rPr>
              <w:t xml:space="preserve"> </w:t>
            </w:r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+</w:t>
            </w:r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Т</w:t>
            </w:r>
            <w:r>
              <w:rPr>
                <w:vertAlign w:val="superscript"/>
              </w:rPr>
              <w:t>ОН</w:t>
            </w:r>
            <w:r w:rsidRPr="000C401E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грн/МВт</w:t>
            </w:r>
            <w:r>
              <w:rPr>
                <w:color w:val="333333"/>
                <w:shd w:val="clear" w:color="auto" w:fill="FFFFFF"/>
              </w:rPr>
              <w:t>•</w:t>
            </w:r>
            <w:r>
              <w:rPr>
                <w:lang w:val="ru-RU"/>
              </w:rPr>
              <w:t>год (без ПДВ),</w:t>
            </w:r>
          </w:p>
          <w:p w14:paraId="578B75CF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7A290F1A" w14:textId="6E4BA0D9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 xml:space="preserve">1,25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>
              <w:t xml:space="preserve"> </w:t>
            </w:r>
          </w:p>
          <w:p w14:paraId="119539F8" w14:textId="30B2DD41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 w:rsidRPr="000C401E">
              <w:rPr>
                <w:lang w:val="ru-RU"/>
              </w:rPr>
              <w:t>Т</w:t>
            </w:r>
            <w:r>
              <w:rPr>
                <w:vertAlign w:val="superscript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</w:p>
          <w:p w14:paraId="669DAC08" w14:textId="19B360CC" w:rsidR="008D2272" w:rsidRPr="008D2272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 w:rsidRPr="008D2272">
              <w:rPr>
                <w:color w:val="333333"/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FC32C2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color w:val="333333"/>
                <w:shd w:val="clear" w:color="auto" w:fill="FFFFFF"/>
              </w:rPr>
            </w:pPr>
          </w:p>
          <w:p w14:paraId="1DFDC7E5" w14:textId="4CAB4D66" w:rsidR="00E953F2" w:rsidRP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F440DF" w:rsidRPr="000B28EA">
              <w:rPr>
                <w:color w:val="333333"/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0B28EA">
              <w:rPr>
                <w:color w:val="333333"/>
                <w:shd w:val="clear" w:color="auto" w:fill="FFFFFF"/>
              </w:rPr>
              <w:t xml:space="preserve">на власному </w:t>
            </w:r>
            <w:r w:rsidR="00F845D3">
              <w:rPr>
                <w:color w:val="333333"/>
                <w:shd w:val="clear" w:color="auto" w:fill="FFFFFF"/>
              </w:rPr>
              <w:t>вебсайт</w:t>
            </w:r>
            <w:r w:rsidR="00E953F2" w:rsidRPr="000B28EA">
              <w:rPr>
                <w:color w:val="333333"/>
                <w:shd w:val="clear" w:color="auto" w:fill="FFFFFF"/>
              </w:rPr>
              <w:t>і (</w:t>
            </w:r>
            <w:hyperlink r:id="rId9" w:history="1">
              <w:r w:rsidR="00E953F2" w:rsidRPr="000B28EA">
                <w:rPr>
                  <w:color w:val="333333"/>
                  <w:shd w:val="clear" w:color="auto" w:fill="FFFFFF"/>
                </w:rPr>
                <w:t>www.uie.kiev.ua</w:t>
              </w:r>
            </w:hyperlink>
            <w:r w:rsidR="00E953F2" w:rsidRPr="000B28EA">
              <w:rPr>
                <w:color w:val="333333"/>
                <w:shd w:val="clear" w:color="auto" w:fill="FFFFFF"/>
              </w:rPr>
              <w:t xml:space="preserve">) не пізніше ніж за 1 день до </w:t>
            </w:r>
            <w:r w:rsidR="00F845D3">
              <w:rPr>
                <w:color w:val="333333"/>
                <w:shd w:val="clear" w:color="auto" w:fill="FFFFFF"/>
              </w:rPr>
              <w:t>її</w:t>
            </w:r>
            <w:r w:rsidR="00E953F2" w:rsidRPr="000B28EA">
              <w:rPr>
                <w:color w:val="333333"/>
                <w:shd w:val="clear" w:color="auto" w:fill="FFFFFF"/>
              </w:rPr>
              <w:t xml:space="preserve"> застосування за посиланням: </w:t>
            </w:r>
          </w:p>
          <w:p w14:paraId="2BEA6CAA" w14:textId="066E3397" w:rsidR="00E953F2" w:rsidRDefault="00E953F2" w:rsidP="000B28E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0B28E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Pr="000B28EA">
                <w:rPr>
                  <w:i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  <w:r w:rsidR="00F845D3">
              <w:rPr>
                <w:i/>
              </w:rPr>
              <w:t>.</w:t>
            </w:r>
            <w:r w:rsidR="000B28EA" w:rsidRPr="000B28EA">
              <w:rPr>
                <w:i/>
              </w:rPr>
              <w:t xml:space="preserve"> </w:t>
            </w:r>
          </w:p>
          <w:p w14:paraId="183AE9B7" w14:textId="77777777" w:rsidR="000B28EA" w:rsidRPr="000B28EA" w:rsidRDefault="000B28EA" w:rsidP="000B28EA">
            <w:pPr>
              <w:pStyle w:val="a6"/>
              <w:ind w:left="644"/>
              <w:jc w:val="both"/>
              <w:rPr>
                <w:i/>
              </w:rPr>
            </w:pPr>
          </w:p>
          <w:p w14:paraId="5642330F" w14:textId="4CBDD8EF" w:rsid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Сторони </w:t>
            </w:r>
            <w:r w:rsidR="009103E6">
              <w:rPr>
                <w:color w:val="333333"/>
                <w:shd w:val="clear" w:color="auto" w:fill="FFFFFF"/>
              </w:rPr>
              <w:t xml:space="preserve">Договору </w:t>
            </w:r>
            <w:r>
              <w:rPr>
                <w:color w:val="333333"/>
                <w:shd w:val="clear" w:color="auto" w:fill="FFFFFF"/>
              </w:rPr>
              <w:t xml:space="preserve">узгодили, що оприлюднені </w:t>
            </w:r>
            <w:r w:rsidRPr="000B28EA">
              <w:rPr>
                <w:color w:val="333333"/>
                <w:shd w:val="clear" w:color="auto" w:fill="FFFFFF"/>
              </w:rPr>
              <w:t>Постачальник</w:t>
            </w:r>
            <w:r>
              <w:rPr>
                <w:color w:val="333333"/>
                <w:shd w:val="clear" w:color="auto" w:fill="FFFFFF"/>
              </w:rPr>
              <w:t>ом</w:t>
            </w:r>
            <w:r w:rsidRPr="000B28EA">
              <w:rPr>
                <w:color w:val="333333"/>
                <w:shd w:val="clear" w:color="auto" w:fill="FFFFFF"/>
              </w:rPr>
              <w:t xml:space="preserve"> Цін</w:t>
            </w:r>
            <w:r>
              <w:rPr>
                <w:color w:val="333333"/>
                <w:shd w:val="clear" w:color="auto" w:fill="FFFFFF"/>
              </w:rPr>
              <w:t>и</w:t>
            </w:r>
            <w:r w:rsidRPr="000B28EA">
              <w:rPr>
                <w:color w:val="333333"/>
                <w:shd w:val="clear" w:color="auto" w:fill="FFFFFF"/>
              </w:rPr>
              <w:t xml:space="preserve"> </w:t>
            </w:r>
            <w:r w:rsidR="009103E6">
              <w:rPr>
                <w:color w:val="333333"/>
                <w:shd w:val="clear" w:color="auto" w:fill="FFFFFF"/>
              </w:rPr>
              <w:t xml:space="preserve">на його </w:t>
            </w:r>
            <w:r w:rsidR="00F845D3">
              <w:rPr>
                <w:color w:val="333333"/>
                <w:shd w:val="clear" w:color="auto" w:fill="FFFFFF"/>
              </w:rPr>
              <w:t>вебсайт</w:t>
            </w:r>
            <w:r w:rsidR="009103E6">
              <w:rPr>
                <w:color w:val="333333"/>
                <w:shd w:val="clear" w:color="auto" w:fill="FFFFFF"/>
              </w:rPr>
              <w:t xml:space="preserve">і </w:t>
            </w:r>
            <w:r>
              <w:rPr>
                <w:color w:val="333333"/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</w:p>
          <w:p w14:paraId="5B5792BE" w14:textId="2A3821B1" w:rsidR="00E953F2" w:rsidRPr="00954406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 xml:space="preserve">Постачальник оприлюднює порядок формування ціни на електричну енергію на </w:t>
            </w:r>
            <w:r w:rsidR="00F845D3">
              <w:t>вебсайт</w:t>
            </w:r>
            <w:r w:rsidRPr="00954406">
              <w:t>і ДПЗД «Укрінтеренерго» (</w:t>
            </w:r>
            <w:hyperlink r:id="rId11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266DD6FA" w14:textId="77777777" w:rsidR="000B28EA" w:rsidRPr="000B28EA" w:rsidRDefault="000B28EA" w:rsidP="000B28EA">
            <w:pPr>
              <w:pStyle w:val="a6"/>
              <w:rPr>
                <w:i/>
              </w:rPr>
            </w:pPr>
          </w:p>
          <w:p w14:paraId="0EFAFA99" w14:textId="3F57B43B" w:rsidR="00041EE6" w:rsidRPr="00954406" w:rsidRDefault="00E953F2" w:rsidP="000B28EA">
            <w:pPr>
              <w:pStyle w:val="a6"/>
              <w:numPr>
                <w:ilvl w:val="0"/>
                <w:numId w:val="7"/>
              </w:numPr>
            </w:pPr>
            <w:r w:rsidRPr="00954406">
              <w:rPr>
                <w:i/>
              </w:rPr>
              <w:t xml:space="preserve">Головна / Постачальник «останньої надії» / Порядок формування </w:t>
            </w:r>
            <w:hyperlink r:id="rId12" w:tgtFrame="_blank" w:history="1">
              <w:r w:rsidRPr="00954406">
                <w:rPr>
                  <w:i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r w:rsidR="000B28EA">
              <w:rPr>
                <w:i/>
              </w:rPr>
              <w:t xml:space="preserve"> - </w:t>
            </w:r>
            <w:bookmarkEnd w:id="0"/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сплачує 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рахунку.</w:t>
            </w:r>
          </w:p>
          <w:p w14:paraId="44A31456" w14:textId="0A0A3FA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6E39016A" w14:textId="163CF0FE" w:rsidR="00425835" w:rsidRPr="00425835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</w:t>
            </w:r>
            <w:r w:rsidR="00E821CB"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 якого визначається як різниця між вартістю купованої 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Споживачем електричної енергії, зазначеної в Акті купівлі-продажу, та сумарною оплатою Споживачем за розрахунковий період з урахуванням ПДВ</w:t>
            </w:r>
            <w:r w:rsidR="00425835" w:rsidRPr="0042583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,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самостійно (без рахунку) </w:t>
            </w:r>
            <w:r w:rsidR="00425835" w:rsidRPr="0042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пізніше 20 календарного дня після закінчення розрахункового періоду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поточний рахунок Постачальника, зазначений у Договорі</w:t>
            </w:r>
            <w:r w:rsid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2D377" w14:textId="4671471C" w:rsidR="004B4019" w:rsidRPr="009E5900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</w:t>
            </w:r>
            <w:r w:rsidR="00272C9C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застосуванням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</w:t>
            </w:r>
            <w:r w:rsidR="00A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331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споживачем </w:t>
            </w:r>
            <w:r w:rsidR="00A12988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272C9C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засобами електронної пошти</w:t>
            </w:r>
            <w:r w:rsidR="00A75331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відповідно до пункту 16.2. цієї Комерційної пропозиції</w:t>
            </w:r>
            <w:r w:rsidR="00A12988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2008618F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6C6D1ECA" w14:textId="77777777" w:rsidR="008962D3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A577DD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тої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 енергії Споживачем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визначається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який виконує функції адміністратора комерційного обліку,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порядку, передбаченому Кодексом комерційного обліку, про обсяги поставленої, розподіленої (переданої) та купленої електричної енергії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також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затверджений постановою НКРЕКП від 28.12.2018 року №2118.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235071A9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560863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76E872" w14:textId="46389786" w:rsidR="008E56E3" w:rsidRDefault="008E56E3" w:rsidP="008729B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у Договорі або </w:t>
            </w:r>
            <w:r w:rsidR="005371E0">
              <w:rPr>
                <w:rFonts w:ascii="Times New Roman" w:hAnsi="Times New Roman"/>
                <w:sz w:val="24"/>
                <w:szCs w:val="24"/>
              </w:rPr>
              <w:t>рахунк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BA483A" w14:textId="72C03DD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0419CFD1" w:rsidR="00615FAD" w:rsidRPr="00954406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C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 постачальника "останньої надії"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</w:t>
            </w:r>
            <w:r w:rsidR="00C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583C" w:rsidRPr="004E6865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9C15C1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Нарахування пені та інших видів відповідальності, що визначені законом та цим договором (15 % річних, інфляція) за 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954406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7F534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7F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7F534A">
              <w:rPr>
                <w:shd w:val="clear" w:color="auto" w:fill="FFFFFF"/>
              </w:rPr>
              <w:lastRenderedPageBreak/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7F534A">
              <w:rPr>
                <w:shd w:val="clear" w:color="auto" w:fill="FFFFFF"/>
              </w:rPr>
              <w:t>підпункт</w:t>
            </w:r>
            <w:r w:rsidRPr="007F534A">
              <w:rPr>
                <w:shd w:val="clear" w:color="auto" w:fill="FFFFFF"/>
              </w:rPr>
              <w:t xml:space="preserve"> «г» п</w:t>
            </w:r>
            <w:r w:rsidR="00954406" w:rsidRPr="007F534A">
              <w:rPr>
                <w:shd w:val="clear" w:color="auto" w:fill="FFFFFF"/>
              </w:rPr>
              <w:t>ункту</w:t>
            </w:r>
            <w:r w:rsidRPr="007F534A">
              <w:rPr>
                <w:shd w:val="clear" w:color="auto" w:fill="FFFFFF"/>
              </w:rPr>
              <w:t xml:space="preserve"> 201.1 ст</w:t>
            </w:r>
            <w:r w:rsidR="00954406" w:rsidRPr="007F534A">
              <w:rPr>
                <w:shd w:val="clear" w:color="auto" w:fill="FFFFFF"/>
              </w:rPr>
              <w:t>атті</w:t>
            </w:r>
            <w:r w:rsidRPr="007F534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7F534A">
              <w:rPr>
                <w:shd w:val="clear" w:color="auto" w:fill="FFFFFF"/>
              </w:rPr>
              <w:t xml:space="preserve">ункт </w:t>
            </w:r>
            <w:r w:rsidRPr="007F534A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7F534A">
              <w:t>інформацію з офіційною адресою електронної пошти</w:t>
            </w:r>
            <w:r w:rsidR="009C3D87" w:rsidRPr="007F534A">
              <w:br/>
            </w:r>
            <w:r w:rsidRPr="007F534A">
              <w:t>(е-mail) та номером мобільного телефону (п</w:t>
            </w:r>
            <w:r w:rsidR="009C3D87" w:rsidRPr="007F534A">
              <w:t xml:space="preserve">ункт </w:t>
            </w:r>
            <w:r w:rsidRPr="007F534A">
              <w:t>42 Постанови КМУ № 270 від 05.03.2009).</w:t>
            </w:r>
          </w:p>
          <w:p w14:paraId="06DE9EBA" w14:textId="2BED9A8D" w:rsidR="00C60127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7F534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7F534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7F534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7F534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7F534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77777777" w:rsidR="009E5900" w:rsidRPr="007F534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   7.2. </w:t>
            </w:r>
            <w:bookmarkStart w:id="1" w:name="_Hlk84927029"/>
            <w:r w:rsidR="009E5900"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7F534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1"/>
          <w:p w14:paraId="25FD8E54" w14:textId="77777777" w:rsidR="009E5900" w:rsidRPr="007F534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що підтверджує право власності чи користування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об’єктом/об’єктами/, на який/які здійснюється електропостачання;</w:t>
            </w:r>
          </w:p>
          <w:p w14:paraId="4F5AA066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7F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7F534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39A44A0A" w:rsidR="0079583C" w:rsidRPr="007F534A" w:rsidRDefault="004E449C" w:rsidP="009E590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7F534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47F727D9" w:rsidR="0079583C" w:rsidRPr="00243DDC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243DDC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0B4E92CA" w:rsidR="00AD5ECB" w:rsidRPr="00243DDC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243DDC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243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5A8259ED" w:rsidR="00A74B03" w:rsidRPr="00243DDC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споживача та право</w:t>
            </w:r>
            <w:r w:rsidR="0028732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електропостачальником)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243DDC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243DDC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243DDC">
              <w:rPr>
                <w:color w:val="000000"/>
                <w:shd w:val="clear" w:color="auto" w:fill="FFFFFF"/>
              </w:rPr>
              <w:t xml:space="preserve"> </w:t>
            </w:r>
            <w:r w:rsidR="002C4F5D" w:rsidRPr="00243DDC">
              <w:rPr>
                <w:color w:val="000000"/>
                <w:shd w:val="clear" w:color="auto" w:fill="FFFFFF"/>
              </w:rPr>
              <w:t xml:space="preserve">від </w:t>
            </w:r>
            <w:r w:rsidRPr="00243DDC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243DDC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243DDC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243DDC">
              <w:rPr>
                <w:color w:val="000000"/>
                <w:shd w:val="clear" w:color="auto" w:fill="FFFFFF"/>
              </w:rPr>
              <w:t>)</w:t>
            </w:r>
            <w:r w:rsidRPr="00243DDC">
              <w:rPr>
                <w:color w:val="000000"/>
                <w:shd w:val="clear" w:color="auto" w:fill="FFFFFF"/>
              </w:rPr>
              <w:t xml:space="preserve"> </w:t>
            </w:r>
            <w:r w:rsidR="002C4F5D" w:rsidRPr="00243DDC">
              <w:rPr>
                <w:color w:val="000000"/>
                <w:shd w:val="clear" w:color="auto" w:fill="FFFFFF"/>
              </w:rPr>
              <w:t>Споживачу</w:t>
            </w:r>
            <w:r w:rsidRPr="00243DDC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243DDC">
              <w:rPr>
                <w:color w:val="000000"/>
                <w:shd w:val="clear" w:color="auto" w:fill="FFFFFF"/>
              </w:rPr>
              <w:t>.</w:t>
            </w:r>
            <w:r w:rsidRPr="00243DDC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243DDC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243DDC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243DDC">
              <w:rPr>
                <w:color w:val="000000"/>
                <w:shd w:val="clear" w:color="auto" w:fill="FFFFFF"/>
              </w:rPr>
              <w:t>С</w:t>
            </w:r>
            <w:r w:rsidRPr="00243DDC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1CE86B51" w:rsidR="00E16D97" w:rsidRPr="00243DDC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583C" w:rsidRPr="004E6865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4E6865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2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418511FE" w14:textId="4AC743E9" w:rsidR="00991946" w:rsidRPr="009E5900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15.1. </w:t>
            </w:r>
            <w:r w:rsidR="0079583C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3" w:anchor="n28" w:history="1">
              <w:r w:rsidR="0079583C" w:rsidRPr="009E5900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ПРРЕЕ</w:t>
              </w:r>
            </w:hyperlink>
            <w:r w:rsidR="00991946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E112A11" w14:textId="1D8D4D3E" w:rsidR="00991946" w:rsidRPr="009E5900" w:rsidRDefault="00991946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згідно з чинним законодавством, у тому числі, але не виключно щодо кількісних та/або вартісних обсягів наданих за Договором послуг та з метою забезпечення Постачальником можливості реалізації прав споживача, передбачених п. 4.22</w:t>
            </w:r>
            <w:r w:rsidR="00B53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ПРРЕЕ.</w:t>
            </w:r>
          </w:p>
          <w:p w14:paraId="1736D048" w14:textId="77777777" w:rsidR="0079583C" w:rsidRPr="008729BD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E5900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зверненням Постачальника.</w:t>
            </w:r>
          </w:p>
        </w:tc>
      </w:tr>
      <w:tr w:rsidR="0079583C" w:rsidRPr="009103E6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614A95D1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електронною поштою Сторони </w:t>
            </w:r>
            <w:r w:rsidR="008E56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Договору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використовують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наступні адреси електронної пошти:</w:t>
            </w:r>
          </w:p>
          <w:p w14:paraId="38BF7EE0" w14:textId="1DA3CAC2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 xml:space="preserve">Постачальника – </w:t>
            </w:r>
            <w:hyperlink r:id="rId14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  <w:r w:rsidR="004E6865">
              <w:rPr>
                <w:color w:val="000000"/>
                <w:shd w:val="clear" w:color="auto" w:fill="FFFFFF"/>
              </w:rPr>
              <w:t xml:space="preserve"> </w:t>
            </w:r>
            <w:hyperlink r:id="rId15" w:history="1">
              <w:r w:rsidR="004E6865" w:rsidRPr="004E6865">
                <w:rPr>
                  <w:rStyle w:val="ae"/>
                  <w:color w:val="auto"/>
                  <w:u w:val="none"/>
                  <w:shd w:val="clear" w:color="auto" w:fill="FFFFFF"/>
                </w:rPr>
                <w:t>pon2@uie.kiev.ua</w:t>
              </w:r>
            </w:hyperlink>
            <w:r w:rsidR="004E6865" w:rsidRPr="004E6865">
              <w:rPr>
                <w:shd w:val="clear" w:color="auto" w:fill="FFFFFF"/>
              </w:rPr>
              <w:t>.</w:t>
            </w:r>
          </w:p>
          <w:p w14:paraId="25733530" w14:textId="598524B3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 xml:space="preserve">живача – зазначена на </w:t>
            </w:r>
            <w:r w:rsidR="00F845D3">
              <w:rPr>
                <w:lang w:eastAsia="uk-UA"/>
              </w:rPr>
              <w:t>ве</w:t>
            </w:r>
            <w:bookmarkStart w:id="3" w:name="_GoBack"/>
            <w:bookmarkEnd w:id="3"/>
            <w:r w:rsidR="00F845D3">
              <w:rPr>
                <w:lang w:eastAsia="uk-UA"/>
              </w:rPr>
              <w:t>бсайт</w:t>
            </w:r>
            <w:r w:rsidRPr="00954406">
              <w:rPr>
                <w:lang w:eastAsia="uk-UA"/>
              </w:rPr>
              <w:t>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393D1914" w14:textId="77777777" w:rsidR="0079583C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  <w:p w14:paraId="4FCC35CC" w14:textId="0CB7E1D3" w:rsidR="009103E6" w:rsidRPr="00954406" w:rsidRDefault="008E56E3" w:rsidP="0093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16.3. Сторони Договору узгодили, що </w:t>
            </w:r>
            <w:r w:rsidR="009103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одатками до даної комерційної пропозиції можуть бути інші документи оформлені за ініціативою споживача, відповідно до вимог Бюджетного кодексу України та Закону України «Про публічні закупівлі», 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</w:tc>
      </w:tr>
      <w:tr w:rsidR="008E56E3" w:rsidRPr="009103E6" w14:paraId="3FAD3BB9" w14:textId="77777777" w:rsidTr="009E5900">
        <w:tc>
          <w:tcPr>
            <w:tcW w:w="456" w:type="dxa"/>
          </w:tcPr>
          <w:p w14:paraId="03F2FAB1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14:paraId="1B881BD0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4F9FC74A" w14:textId="77777777" w:rsidR="008E56E3" w:rsidRPr="00954406" w:rsidRDefault="008E56E3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4AD2E8E9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201E2DF7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чинною з </w:t>
      </w:r>
      <w:r w:rsidR="008A214C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A7334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EA7334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5154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  <w:gridCol w:w="5184"/>
      </w:tblGrid>
      <w:tr w:rsidR="00E67ECF" w:rsidRPr="00954406" w14:paraId="5FDFB60B" w14:textId="77777777" w:rsidTr="00E67EC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4" w:name="_Hlk536093355"/>
          </w:p>
          <w:p w14:paraId="7DB4AD32" w14:textId="6751814F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Заступник директора 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1F618FD1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>О.В.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4"/>
          </w:p>
        </w:tc>
        <w:tc>
          <w:tcPr>
            <w:tcW w:w="5184" w:type="dxa"/>
          </w:tcPr>
          <w:p w14:paraId="7F59F474" w14:textId="77777777" w:rsidR="0025606C" w:rsidRPr="008A7166" w:rsidRDefault="0025606C" w:rsidP="0025606C">
            <w:pPr>
              <w:pStyle w:val="af0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14:paraId="2A328BE6" w14:textId="2AB4FD2B" w:rsidR="0025606C" w:rsidRPr="008A7166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  <w:permStart w:id="1555251302" w:edGrp="everyone"/>
            <w:r w:rsidRPr="008A7166">
              <w:rPr>
                <w:rFonts w:eastAsia="Calibri"/>
                <w:sz w:val="23"/>
                <w:szCs w:val="23"/>
              </w:rPr>
              <w:t>___________________________________</w:t>
            </w:r>
          </w:p>
          <w:p w14:paraId="702DAD53" w14:textId="77777777" w:rsidR="0025606C" w:rsidRPr="00F23CF7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243F346" w14:textId="77777777" w:rsidR="008E56E3" w:rsidRPr="008A7166" w:rsidRDefault="008E56E3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14:paraId="18492859" w14:textId="77777777" w:rsidR="0025606C" w:rsidRPr="00425835" w:rsidRDefault="0025606C" w:rsidP="0042583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_______________________</w:t>
            </w:r>
          </w:p>
          <w:permEnd w:id="1555251302"/>
          <w:p w14:paraId="4494C4CC" w14:textId="499D96AE" w:rsidR="00E67ECF" w:rsidRPr="00954406" w:rsidRDefault="0025606C" w:rsidP="0042583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  <w:tc>
          <w:tcPr>
            <w:tcW w:w="5184" w:type="dxa"/>
          </w:tcPr>
          <w:p w14:paraId="2A491F82" w14:textId="20179AA7" w:rsidR="00E67ECF" w:rsidRPr="00954406" w:rsidRDefault="00E67ECF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6958D1">
      <w:footerReference w:type="default" r:id="rId16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3AD68" w15:done="0"/>
  <w15:commentEx w15:paraId="7C3A6949" w15:done="0"/>
  <w15:commentEx w15:paraId="72D0D0CF" w15:done="0"/>
  <w15:commentEx w15:paraId="04C098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8175" w16cex:dateUtc="2021-10-13T13:01:00Z"/>
  <w16cex:commentExtensible w16cex:durableId="25117FFD" w16cex:dateUtc="2021-10-13T12:55:00Z"/>
  <w16cex:commentExtensible w16cex:durableId="251180D9" w16cex:dateUtc="2021-10-13T12:59:00Z"/>
  <w16cex:commentExtensible w16cex:durableId="25118105" w16cex:dateUtc="2021-10-13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3AD68" w16cid:durableId="25118175"/>
  <w16cid:commentId w16cid:paraId="7C3A6949" w16cid:durableId="25117FFD"/>
  <w16cid:commentId w16cid:paraId="72D0D0CF" w16cid:durableId="251180D9"/>
  <w16cid:commentId w16cid:paraId="04C0981F" w16cid:durableId="251181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B13C" w14:textId="77777777" w:rsidR="000120D9" w:rsidRDefault="000120D9">
      <w:pPr>
        <w:spacing w:after="0" w:line="240" w:lineRule="auto"/>
      </w:pPr>
      <w:r>
        <w:separator/>
      </w:r>
    </w:p>
  </w:endnote>
  <w:endnote w:type="continuationSeparator" w:id="0">
    <w:p w14:paraId="2B524E95" w14:textId="77777777" w:rsidR="000120D9" w:rsidRDefault="000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65" w:rsidRPr="004E6865">
          <w:rPr>
            <w:noProof/>
            <w:lang w:val="uk-UA"/>
          </w:rPr>
          <w:t>1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D020" w14:textId="77777777" w:rsidR="000120D9" w:rsidRDefault="000120D9">
      <w:pPr>
        <w:spacing w:after="0" w:line="240" w:lineRule="auto"/>
      </w:pPr>
      <w:r>
        <w:separator/>
      </w:r>
    </w:p>
  </w:footnote>
  <w:footnote w:type="continuationSeparator" w:id="0">
    <w:p w14:paraId="64BBDD9C" w14:textId="77777777" w:rsidR="000120D9" w:rsidRDefault="0001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тляренко Дмитрий">
    <w15:presenceInfo w15:providerId="AD" w15:userId="S-1-5-21-583907252-1897051121-839522115-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Rw29kmpqStT8dvs+ux58LkhFyk=" w:salt="4hy65Z9UFz8iWttelz9r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C"/>
    <w:rsid w:val="000120D9"/>
    <w:rsid w:val="000131AD"/>
    <w:rsid w:val="000207E4"/>
    <w:rsid w:val="00021162"/>
    <w:rsid w:val="00026586"/>
    <w:rsid w:val="0004074B"/>
    <w:rsid w:val="00041EE6"/>
    <w:rsid w:val="00056EA6"/>
    <w:rsid w:val="00077FAA"/>
    <w:rsid w:val="00097037"/>
    <w:rsid w:val="000A06DC"/>
    <w:rsid w:val="000A7860"/>
    <w:rsid w:val="000B28EA"/>
    <w:rsid w:val="000B44BE"/>
    <w:rsid w:val="000C0ADA"/>
    <w:rsid w:val="000C401E"/>
    <w:rsid w:val="000D5459"/>
    <w:rsid w:val="000F4E00"/>
    <w:rsid w:val="0015545A"/>
    <w:rsid w:val="001846B8"/>
    <w:rsid w:val="001975F4"/>
    <w:rsid w:val="00221517"/>
    <w:rsid w:val="00223ADC"/>
    <w:rsid w:val="002261BB"/>
    <w:rsid w:val="00230571"/>
    <w:rsid w:val="0024088E"/>
    <w:rsid w:val="00243DDC"/>
    <w:rsid w:val="0025606C"/>
    <w:rsid w:val="00256F73"/>
    <w:rsid w:val="00272C9C"/>
    <w:rsid w:val="00283386"/>
    <w:rsid w:val="00287324"/>
    <w:rsid w:val="002A1AC5"/>
    <w:rsid w:val="002B0AC4"/>
    <w:rsid w:val="002C4F5D"/>
    <w:rsid w:val="00355973"/>
    <w:rsid w:val="0036674C"/>
    <w:rsid w:val="003671B4"/>
    <w:rsid w:val="003A32D7"/>
    <w:rsid w:val="003B092B"/>
    <w:rsid w:val="003B7942"/>
    <w:rsid w:val="00425835"/>
    <w:rsid w:val="00435778"/>
    <w:rsid w:val="00437686"/>
    <w:rsid w:val="00464CDF"/>
    <w:rsid w:val="004664A9"/>
    <w:rsid w:val="004757F5"/>
    <w:rsid w:val="00482382"/>
    <w:rsid w:val="004B2A54"/>
    <w:rsid w:val="004B4019"/>
    <w:rsid w:val="004D6C3D"/>
    <w:rsid w:val="004E449C"/>
    <w:rsid w:val="004E6865"/>
    <w:rsid w:val="0050481F"/>
    <w:rsid w:val="00517A46"/>
    <w:rsid w:val="005371E0"/>
    <w:rsid w:val="0055424D"/>
    <w:rsid w:val="00572D43"/>
    <w:rsid w:val="00580590"/>
    <w:rsid w:val="0058733F"/>
    <w:rsid w:val="00594201"/>
    <w:rsid w:val="005A17D1"/>
    <w:rsid w:val="005B5F89"/>
    <w:rsid w:val="005D45B2"/>
    <w:rsid w:val="005F07A6"/>
    <w:rsid w:val="006153F2"/>
    <w:rsid w:val="00615FAD"/>
    <w:rsid w:val="006430CF"/>
    <w:rsid w:val="006958D1"/>
    <w:rsid w:val="006A2E38"/>
    <w:rsid w:val="006E71EA"/>
    <w:rsid w:val="00741BA6"/>
    <w:rsid w:val="00753E8A"/>
    <w:rsid w:val="00765BF0"/>
    <w:rsid w:val="0077435B"/>
    <w:rsid w:val="00780D04"/>
    <w:rsid w:val="0079583C"/>
    <w:rsid w:val="007B4828"/>
    <w:rsid w:val="007F534A"/>
    <w:rsid w:val="007F5CF5"/>
    <w:rsid w:val="007F5DEA"/>
    <w:rsid w:val="00863EF8"/>
    <w:rsid w:val="008729BD"/>
    <w:rsid w:val="008962D3"/>
    <w:rsid w:val="008A214C"/>
    <w:rsid w:val="008A73E6"/>
    <w:rsid w:val="008B277E"/>
    <w:rsid w:val="008D2272"/>
    <w:rsid w:val="008D39C1"/>
    <w:rsid w:val="008E56E3"/>
    <w:rsid w:val="009103E6"/>
    <w:rsid w:val="00915E19"/>
    <w:rsid w:val="00933A7B"/>
    <w:rsid w:val="00936387"/>
    <w:rsid w:val="00954406"/>
    <w:rsid w:val="00957EE2"/>
    <w:rsid w:val="00960CD8"/>
    <w:rsid w:val="00965339"/>
    <w:rsid w:val="0096669E"/>
    <w:rsid w:val="009719B9"/>
    <w:rsid w:val="00987B99"/>
    <w:rsid w:val="00991946"/>
    <w:rsid w:val="009A0F6E"/>
    <w:rsid w:val="009C08C6"/>
    <w:rsid w:val="009C15C1"/>
    <w:rsid w:val="009C3D87"/>
    <w:rsid w:val="009E5900"/>
    <w:rsid w:val="009E65DA"/>
    <w:rsid w:val="009F5F99"/>
    <w:rsid w:val="00A12988"/>
    <w:rsid w:val="00A12B5E"/>
    <w:rsid w:val="00A23C90"/>
    <w:rsid w:val="00A4448B"/>
    <w:rsid w:val="00A45B72"/>
    <w:rsid w:val="00A4623B"/>
    <w:rsid w:val="00A577DD"/>
    <w:rsid w:val="00A57CA5"/>
    <w:rsid w:val="00A615E6"/>
    <w:rsid w:val="00A61623"/>
    <w:rsid w:val="00A74B03"/>
    <w:rsid w:val="00A75331"/>
    <w:rsid w:val="00A91E0D"/>
    <w:rsid w:val="00A95A3F"/>
    <w:rsid w:val="00AD5ECB"/>
    <w:rsid w:val="00B0480B"/>
    <w:rsid w:val="00B53053"/>
    <w:rsid w:val="00B54621"/>
    <w:rsid w:val="00B61295"/>
    <w:rsid w:val="00B779C2"/>
    <w:rsid w:val="00B80F77"/>
    <w:rsid w:val="00B83D87"/>
    <w:rsid w:val="00C31C4A"/>
    <w:rsid w:val="00C41243"/>
    <w:rsid w:val="00C560A1"/>
    <w:rsid w:val="00C60127"/>
    <w:rsid w:val="00C87608"/>
    <w:rsid w:val="00C93362"/>
    <w:rsid w:val="00CB01D2"/>
    <w:rsid w:val="00D22674"/>
    <w:rsid w:val="00D26168"/>
    <w:rsid w:val="00D5534E"/>
    <w:rsid w:val="00D64BAC"/>
    <w:rsid w:val="00D857A2"/>
    <w:rsid w:val="00D90F21"/>
    <w:rsid w:val="00D93D38"/>
    <w:rsid w:val="00D94EC8"/>
    <w:rsid w:val="00DB10EE"/>
    <w:rsid w:val="00DC016B"/>
    <w:rsid w:val="00DC05D0"/>
    <w:rsid w:val="00DF0080"/>
    <w:rsid w:val="00DF12BB"/>
    <w:rsid w:val="00E16D97"/>
    <w:rsid w:val="00E67ECF"/>
    <w:rsid w:val="00E71B7F"/>
    <w:rsid w:val="00E821CB"/>
    <w:rsid w:val="00E8748B"/>
    <w:rsid w:val="00E92E3D"/>
    <w:rsid w:val="00E953F2"/>
    <w:rsid w:val="00EA7334"/>
    <w:rsid w:val="00EB2ADC"/>
    <w:rsid w:val="00EC7C68"/>
    <w:rsid w:val="00ED00DA"/>
    <w:rsid w:val="00ED2EF5"/>
    <w:rsid w:val="00EE24CC"/>
    <w:rsid w:val="00EE6F33"/>
    <w:rsid w:val="00F16C9A"/>
    <w:rsid w:val="00F440DF"/>
    <w:rsid w:val="00F845D3"/>
    <w:rsid w:val="00F85A72"/>
    <w:rsid w:val="00FB2449"/>
    <w:rsid w:val="00FC32C2"/>
    <w:rsid w:val="00FE1A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rada.gov.ua/laws/show/v0312874-18/pr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uie.kiev.ua/wp-content/uploads/2018/12/2TSiny-PON-dlya-sajta-28.12.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e.kie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n2@uie.kiev.ua" TargetMode="External"/><Relationship Id="rId10" Type="http://schemas.openxmlformats.org/officeDocument/2006/relationships/hyperlink" Target="https://uie.kiev.ua/wp-content/uploads/2018/12/2TSiny-PON-dlya-sajta-28.12.2018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uie.kiev.ua" TargetMode="External"/><Relationship Id="rId14" Type="http://schemas.openxmlformats.org/officeDocument/2006/relationships/hyperlink" Target="mailto:pon@uie.kiev.ua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078C-12BE-406E-A228-BA8AE640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3490</Words>
  <Characters>19895</Characters>
  <Application>Microsoft Office Word</Application>
  <DocSecurity>8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Андрей Гулый</cp:lastModifiedBy>
  <cp:revision>12</cp:revision>
  <cp:lastPrinted>2021-06-17T07:49:00Z</cp:lastPrinted>
  <dcterms:created xsi:type="dcterms:W3CDTF">2021-10-13T13:15:00Z</dcterms:created>
  <dcterms:modified xsi:type="dcterms:W3CDTF">2023-01-12T09:22:00Z</dcterms:modified>
</cp:coreProperties>
</file>