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C1" w:rsidRPr="00FD7B74" w:rsidRDefault="00542D7C" w:rsidP="000722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D7B7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УВАГИ </w:t>
      </w:r>
    </w:p>
    <w:p w:rsidR="000722D6" w:rsidRPr="00FD7B74" w:rsidRDefault="00542D7C" w:rsidP="000722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D7B74">
        <w:rPr>
          <w:rFonts w:ascii="Times New Roman" w:hAnsi="Times New Roman" w:cs="Times New Roman"/>
          <w:b/>
          <w:sz w:val="26"/>
          <w:szCs w:val="26"/>
          <w:lang w:val="uk-UA"/>
        </w:rPr>
        <w:t>бюджетних установ/організацій/державних підприємств!</w:t>
      </w:r>
    </w:p>
    <w:p w:rsidR="000722D6" w:rsidRPr="00FD7B74" w:rsidRDefault="000722D6" w:rsidP="000722D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FE0765" w:rsidRPr="007339AB" w:rsidRDefault="00FE0765" w:rsidP="000A1D4A">
      <w:pPr>
        <w:pStyle w:val="a3"/>
        <w:tabs>
          <w:tab w:val="num" w:pos="851"/>
        </w:tabs>
        <w:ind w:left="0" w:firstLine="709"/>
        <w:jc w:val="both"/>
        <w:rPr>
          <w:b/>
          <w:sz w:val="26"/>
          <w:szCs w:val="26"/>
          <w:lang w:val="uk-UA"/>
        </w:rPr>
      </w:pPr>
      <w:r w:rsidRPr="007339AB">
        <w:rPr>
          <w:b/>
          <w:sz w:val="26"/>
          <w:szCs w:val="26"/>
          <w:lang w:val="uk-UA"/>
        </w:rPr>
        <w:t xml:space="preserve">1. </w:t>
      </w:r>
      <w:r w:rsidR="00564B49" w:rsidRPr="007339AB">
        <w:rPr>
          <w:b/>
          <w:sz w:val="26"/>
          <w:szCs w:val="26"/>
          <w:u w:val="single"/>
          <w:lang w:val="uk-UA"/>
        </w:rPr>
        <w:t>П</w:t>
      </w:r>
      <w:r w:rsidRPr="007339AB">
        <w:rPr>
          <w:b/>
          <w:sz w:val="26"/>
          <w:szCs w:val="26"/>
          <w:u w:val="single"/>
          <w:lang w:val="uk-UA"/>
        </w:rPr>
        <w:t>ереведення споживача на постачання електричної енергії до постачальника «останньої надії»</w:t>
      </w:r>
    </w:p>
    <w:p w:rsidR="000A1D4A" w:rsidRPr="00FD7B74" w:rsidRDefault="000A1D4A" w:rsidP="000A1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7B74">
        <w:rPr>
          <w:rFonts w:ascii="Times New Roman" w:hAnsi="Times New Roman" w:cs="Times New Roman"/>
          <w:sz w:val="26"/>
          <w:szCs w:val="26"/>
          <w:lang w:val="uk-UA"/>
        </w:rPr>
        <w:t>Умови та порядок постачання електричної енергії постачальником «останньої надії» визначено Правилами роздрібного ринку електричної енергії, затвердженими постановою Національної комісії, що здійснює державне регулювання у сферах енергетики та комунальних послуг від 14.03.2018 № 312 (далі – ПРРЕЕ).</w:t>
      </w:r>
    </w:p>
    <w:p w:rsidR="000722D6" w:rsidRPr="00FD7B74" w:rsidRDefault="00FC4F2A" w:rsidP="00FC4F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7B7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10EA0" w:rsidRPr="00FD7B74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абзацу 4) пункту 3.4.2. </w:t>
      </w:r>
      <w:r w:rsidR="000722D6" w:rsidRPr="00FD7B74">
        <w:rPr>
          <w:rFonts w:ascii="Times New Roman" w:hAnsi="Times New Roman" w:cs="Times New Roman"/>
          <w:sz w:val="26"/>
          <w:szCs w:val="26"/>
          <w:lang w:val="uk-UA"/>
        </w:rPr>
        <w:t xml:space="preserve">ПРРЕЕ постачальник "останньої надії" надає послуги з постачання електричної енергії споживачам у разі необрання споживачем </w:t>
      </w:r>
      <w:proofErr w:type="spellStart"/>
      <w:r w:rsidR="000722D6" w:rsidRPr="00FD7B74">
        <w:rPr>
          <w:rFonts w:ascii="Times New Roman" w:hAnsi="Times New Roman" w:cs="Times New Roman"/>
          <w:sz w:val="26"/>
          <w:szCs w:val="26"/>
          <w:lang w:val="uk-UA"/>
        </w:rPr>
        <w:t>електропостачальника</w:t>
      </w:r>
      <w:proofErr w:type="spellEnd"/>
      <w:r w:rsidR="000722D6" w:rsidRPr="00FD7B74">
        <w:rPr>
          <w:rFonts w:ascii="Times New Roman" w:hAnsi="Times New Roman" w:cs="Times New Roman"/>
          <w:sz w:val="26"/>
          <w:szCs w:val="26"/>
          <w:lang w:val="uk-UA"/>
        </w:rPr>
        <w:t xml:space="preserve">, зокрема після розірвання (припинення) договору з попереднім </w:t>
      </w:r>
      <w:proofErr w:type="spellStart"/>
      <w:r w:rsidR="000722D6" w:rsidRPr="00FD7B74">
        <w:rPr>
          <w:rFonts w:ascii="Times New Roman" w:hAnsi="Times New Roman" w:cs="Times New Roman"/>
          <w:sz w:val="26"/>
          <w:szCs w:val="26"/>
          <w:lang w:val="uk-UA"/>
        </w:rPr>
        <w:t>електропостачальником</w:t>
      </w:r>
      <w:proofErr w:type="spellEnd"/>
      <w:r w:rsidR="000722D6" w:rsidRPr="00FD7B7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722D6" w:rsidRDefault="00FC4F2A" w:rsidP="000722D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D7B74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0722D6" w:rsidRPr="00FD7B74">
        <w:rPr>
          <w:rFonts w:ascii="Times New Roman" w:hAnsi="Times New Roman" w:cs="Times New Roman"/>
          <w:sz w:val="26"/>
          <w:szCs w:val="26"/>
          <w:lang w:val="uk-UA"/>
        </w:rPr>
        <w:t xml:space="preserve">ідповідно до пункту 6.2.6. ПРРЕЕ якщо споживач </w:t>
      </w:r>
      <w:r w:rsidR="000722D6" w:rsidRPr="00396564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до моменту його переведення</w:t>
      </w:r>
      <w:r w:rsidR="000722D6" w:rsidRPr="00FD7B74">
        <w:rPr>
          <w:rFonts w:ascii="Times New Roman" w:hAnsi="Times New Roman" w:cs="Times New Roman"/>
          <w:sz w:val="26"/>
          <w:szCs w:val="26"/>
          <w:lang w:val="uk-UA"/>
        </w:rPr>
        <w:t xml:space="preserve"> на постачання електричної енергії до постачальника "останньої надії" не обрав </w:t>
      </w:r>
      <w:proofErr w:type="spellStart"/>
      <w:r w:rsidR="000722D6" w:rsidRPr="00FD7B74">
        <w:rPr>
          <w:rFonts w:ascii="Times New Roman" w:hAnsi="Times New Roman" w:cs="Times New Roman"/>
          <w:sz w:val="26"/>
          <w:szCs w:val="26"/>
          <w:lang w:val="uk-UA"/>
        </w:rPr>
        <w:t>електропостачальника</w:t>
      </w:r>
      <w:proofErr w:type="spellEnd"/>
      <w:r w:rsidR="000722D6" w:rsidRPr="00FD7B74">
        <w:rPr>
          <w:rFonts w:ascii="Times New Roman" w:hAnsi="Times New Roman" w:cs="Times New Roman"/>
          <w:sz w:val="26"/>
          <w:szCs w:val="26"/>
          <w:lang w:val="uk-UA"/>
        </w:rPr>
        <w:t xml:space="preserve"> або не забезпечив власного споживання шляхом купівлі електричної енергії за двосторонніми договорами та/або на організованих сегментах ринку, </w:t>
      </w:r>
      <w:r w:rsidR="000722D6" w:rsidRPr="00FD7B74">
        <w:rPr>
          <w:rFonts w:ascii="Times New Roman" w:hAnsi="Times New Roman" w:cs="Times New Roman"/>
          <w:b/>
          <w:sz w:val="26"/>
          <w:szCs w:val="26"/>
          <w:lang w:val="uk-UA"/>
        </w:rPr>
        <w:t>адміністратор комерційного обліку в одноденний термін переводить такого споживача на постачання електричної енергії постачальником "останньої надії".</w:t>
      </w:r>
    </w:p>
    <w:p w:rsidR="00396564" w:rsidRPr="00CD30EB" w:rsidRDefault="00396564" w:rsidP="007339AB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CD30EB">
        <w:rPr>
          <w:rFonts w:ascii="Times New Roman" w:hAnsi="Times New Roman" w:cs="Times New Roman"/>
          <w:b/>
          <w:sz w:val="26"/>
          <w:szCs w:val="26"/>
          <w:lang w:val="uk-UA"/>
        </w:rPr>
        <w:t>Адміністратор комерційного обліку – оператор системи розподілу</w:t>
      </w:r>
      <w:r w:rsidR="007339AB" w:rsidRPr="00CD30E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або </w:t>
      </w:r>
      <w:r w:rsidRPr="00CD30E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передачі, </w:t>
      </w:r>
      <w:r w:rsidRPr="00CD30EB">
        <w:rPr>
          <w:rFonts w:ascii="Times New Roman" w:hAnsi="Times New Roman" w:cs="Times New Roman"/>
          <w:sz w:val="26"/>
          <w:szCs w:val="26"/>
          <w:lang w:val="uk-UA"/>
        </w:rPr>
        <w:t xml:space="preserve">згідно </w:t>
      </w:r>
      <w:r w:rsidR="007339AB" w:rsidRPr="00CD30EB">
        <w:rPr>
          <w:rFonts w:ascii="Times New Roman" w:hAnsi="Times New Roman" w:cs="Times New Roman"/>
          <w:sz w:val="26"/>
          <w:szCs w:val="26"/>
          <w:lang w:val="uk-UA"/>
        </w:rPr>
        <w:t xml:space="preserve">Закону та </w:t>
      </w:r>
      <w:r w:rsidRPr="00CD30EB">
        <w:rPr>
          <w:rFonts w:ascii="Times New Roman" w:hAnsi="Times New Roman" w:cs="Times New Roman"/>
          <w:sz w:val="26"/>
          <w:szCs w:val="26"/>
          <w:lang w:val="uk-UA"/>
        </w:rPr>
        <w:t>положень пункту 10 постанови НКРЕКП від 14.03.2018 року № 312 «Про затвердження Правил роздрібного ринку електричної енергії»</w:t>
      </w:r>
      <w:r w:rsidR="007339AB" w:rsidRPr="00CD30E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339AB" w:rsidRPr="00FD7B74" w:rsidRDefault="007339AB" w:rsidP="007339AB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722D6" w:rsidRPr="00FD7B74" w:rsidRDefault="007339AB" w:rsidP="000722D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0722D6" w:rsidRPr="00FD7B74">
        <w:rPr>
          <w:rFonts w:ascii="Times New Roman" w:hAnsi="Times New Roman" w:cs="Times New Roman"/>
          <w:sz w:val="26"/>
          <w:szCs w:val="26"/>
          <w:lang w:val="uk-UA"/>
        </w:rPr>
        <w:t xml:space="preserve">ідповідно до пункту 2.5 статті 2 Тимчасового порядку визначення обсягів купівлі електричної енергії на ринку електричної енергії </w:t>
      </w:r>
      <w:proofErr w:type="spellStart"/>
      <w:r w:rsidR="000722D6" w:rsidRPr="00FD7B74">
        <w:rPr>
          <w:rFonts w:ascii="Times New Roman" w:hAnsi="Times New Roman" w:cs="Times New Roman"/>
          <w:sz w:val="26"/>
          <w:szCs w:val="26"/>
          <w:lang w:val="uk-UA"/>
        </w:rPr>
        <w:t>електропостачальниками</w:t>
      </w:r>
      <w:proofErr w:type="spellEnd"/>
      <w:r w:rsidR="000722D6" w:rsidRPr="00FD7B74">
        <w:rPr>
          <w:rFonts w:ascii="Times New Roman" w:hAnsi="Times New Roman" w:cs="Times New Roman"/>
          <w:sz w:val="26"/>
          <w:szCs w:val="26"/>
          <w:lang w:val="uk-UA"/>
        </w:rPr>
        <w:t xml:space="preserve"> та операторами систем розподілу на перехідний період, затвердженого Постановою НКРЕКП від 28.12.2018  № 2118, «</w:t>
      </w:r>
      <w:r w:rsidR="000722D6" w:rsidRPr="00FD7B7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ОСР/НЕК повідомляє ПОН про перелік споживачів, які переходять до постачальника «останньої надії» із зазначенням середньомісячних за останні 12 місяців обсягів споживання електричної енергії </w:t>
      </w:r>
      <w:r w:rsidR="000722D6" w:rsidRPr="00FD7B74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не пізніше дати такого переходу</w:t>
      </w:r>
      <w:r w:rsidR="000722D6" w:rsidRPr="00FD7B74">
        <w:rPr>
          <w:rFonts w:ascii="Times New Roman" w:hAnsi="Times New Roman" w:cs="Times New Roman"/>
          <w:b/>
          <w:sz w:val="26"/>
          <w:szCs w:val="26"/>
          <w:lang w:val="uk-UA"/>
        </w:rPr>
        <w:t>».</w:t>
      </w:r>
    </w:p>
    <w:p w:rsidR="00875AC1" w:rsidRPr="00FD7B74" w:rsidRDefault="00875AC1" w:rsidP="000722D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30A11" w:rsidRPr="007339AB" w:rsidRDefault="00FE0765" w:rsidP="00FE07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39AB"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2. </w:t>
      </w:r>
      <w:r w:rsidR="00564B49" w:rsidRPr="007339AB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У</w:t>
      </w:r>
      <w:r w:rsidRPr="007339AB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кладання договору про постачання електричної енергії постачальником «останньої надії»</w:t>
      </w:r>
      <w:r w:rsidR="00564B49" w:rsidRPr="007339AB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.</w:t>
      </w:r>
    </w:p>
    <w:p w:rsidR="00961A92" w:rsidRPr="00FD7B74" w:rsidRDefault="00961A92" w:rsidP="00961A92">
      <w:pPr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7B74">
        <w:rPr>
          <w:rFonts w:ascii="Times New Roman" w:hAnsi="Times New Roman" w:cs="Times New Roman"/>
          <w:sz w:val="26"/>
          <w:szCs w:val="26"/>
          <w:lang w:val="uk-UA"/>
        </w:rPr>
        <w:t>Положеннями частин 6 статті 64 Закону України «Про ринок електричної енергії» (далі – Закон) встановлено, що постачальник «останньої надії» здійснює постачання електричної енергії у порядку, визначеному П</w:t>
      </w:r>
      <w:r w:rsidR="00564B49">
        <w:rPr>
          <w:rFonts w:ascii="Times New Roman" w:hAnsi="Times New Roman" w:cs="Times New Roman"/>
          <w:sz w:val="26"/>
          <w:szCs w:val="26"/>
          <w:lang w:val="uk-UA"/>
        </w:rPr>
        <w:t>РРЕЕ</w:t>
      </w:r>
      <w:r w:rsidRPr="00FD7B74">
        <w:rPr>
          <w:rFonts w:ascii="Times New Roman" w:hAnsi="Times New Roman" w:cs="Times New Roman"/>
          <w:sz w:val="26"/>
          <w:szCs w:val="26"/>
          <w:lang w:val="uk-UA"/>
        </w:rPr>
        <w:t xml:space="preserve">, на умовах типового договору постачання електричної енергії постачальником «останньої надії» (далі – Договір), що затверджується Регулятором та є публічним договором приєднання. </w:t>
      </w:r>
    </w:p>
    <w:p w:rsidR="007C2E0A" w:rsidRDefault="00961A92" w:rsidP="00961A92">
      <w:pPr>
        <w:ind w:right="-1" w:firstLine="708"/>
        <w:jc w:val="both"/>
        <w:rPr>
          <w:lang w:val="uk-UA"/>
        </w:rPr>
      </w:pPr>
      <w:r w:rsidRPr="00FD7B74">
        <w:rPr>
          <w:rFonts w:ascii="Times New Roman" w:hAnsi="Times New Roman" w:cs="Times New Roman"/>
          <w:sz w:val="26"/>
          <w:szCs w:val="26"/>
          <w:lang w:val="uk-UA"/>
        </w:rPr>
        <w:t xml:space="preserve">Договір постачання електричної енергії між постачальником «останньої надії» і споживачем вважається укладеним з </w:t>
      </w:r>
      <w:r w:rsidRPr="00FD7B74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початку фактичного постачання електричної енергії</w:t>
      </w:r>
      <w:r w:rsidRPr="00FD7B74">
        <w:rPr>
          <w:rFonts w:ascii="Times New Roman" w:hAnsi="Times New Roman" w:cs="Times New Roman"/>
          <w:sz w:val="26"/>
          <w:szCs w:val="26"/>
          <w:lang w:val="uk-UA"/>
        </w:rPr>
        <w:t xml:space="preserve"> такому споживачу. </w:t>
      </w:r>
      <w:r w:rsidRPr="007339AB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Факт споживання електричної енергії</w:t>
      </w:r>
      <w:r w:rsidRPr="00FD7B74">
        <w:rPr>
          <w:rFonts w:ascii="Times New Roman" w:hAnsi="Times New Roman" w:cs="Times New Roman"/>
          <w:sz w:val="26"/>
          <w:szCs w:val="26"/>
          <w:lang w:val="uk-UA"/>
        </w:rPr>
        <w:t xml:space="preserve"> споживачем після настання випадків, передбачених положеннями статті 64 Закону, </w:t>
      </w:r>
      <w:r w:rsidRPr="00CD30EB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є </w:t>
      </w:r>
      <w:r w:rsidR="00455106" w:rsidRPr="00CD30EB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акцептуванням споживачем умов </w:t>
      </w:r>
      <w:r w:rsidRPr="00CD30EB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догов</w:t>
      </w:r>
      <w:r w:rsidR="00455106" w:rsidRPr="00CD30EB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ору</w:t>
      </w:r>
      <w:r w:rsidRPr="00455106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Pr="00FD7B74">
        <w:rPr>
          <w:rFonts w:ascii="Times New Roman" w:hAnsi="Times New Roman" w:cs="Times New Roman"/>
          <w:sz w:val="26"/>
          <w:szCs w:val="26"/>
          <w:lang w:val="uk-UA"/>
        </w:rPr>
        <w:t>про постачання електричної енергії постачальником «останньої надії».</w:t>
      </w:r>
      <w:r w:rsidR="007C2E0A" w:rsidRPr="007C2E0A">
        <w:t xml:space="preserve"> </w:t>
      </w:r>
    </w:p>
    <w:p w:rsidR="00961A92" w:rsidRDefault="007C2E0A" w:rsidP="00961A92">
      <w:pPr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E2210">
        <w:rPr>
          <w:rFonts w:ascii="Times New Roman" w:hAnsi="Times New Roman" w:cs="Times New Roman"/>
          <w:sz w:val="26"/>
          <w:szCs w:val="26"/>
          <w:lang w:val="uk-UA"/>
        </w:rPr>
        <w:t>Постачання електричної енергії постачальником «останньої надії» здійснюється на строк, який не може перевищувати 90 календарних днів.</w:t>
      </w:r>
      <w:r w:rsidR="00F46B12" w:rsidRPr="00DE2210">
        <w:rPr>
          <w:rFonts w:ascii="Times New Roman" w:hAnsi="Times New Roman" w:cs="Times New Roman"/>
          <w:sz w:val="26"/>
          <w:szCs w:val="26"/>
          <w:lang w:val="uk-UA"/>
        </w:rPr>
        <w:t xml:space="preserve"> Договір </w:t>
      </w:r>
      <w:r w:rsidR="00F46B12" w:rsidRPr="00DE2210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про постачання електричної енергії постачальникам «останньої надії» укладається на 90 днів, а у разі отримання від адміністратора комерційного обліку повідомлення про зміну </w:t>
      </w:r>
      <w:proofErr w:type="spellStart"/>
      <w:r w:rsidR="00F46B12" w:rsidRPr="00DE2210">
        <w:rPr>
          <w:rFonts w:ascii="Times New Roman" w:hAnsi="Times New Roman" w:cs="Times New Roman"/>
          <w:sz w:val="26"/>
          <w:szCs w:val="26"/>
          <w:lang w:val="uk-UA"/>
        </w:rPr>
        <w:t>електропостачальника</w:t>
      </w:r>
      <w:proofErr w:type="spellEnd"/>
      <w:r w:rsidR="00F46B12" w:rsidRPr="00DE221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F46B12" w:rsidRPr="00DE2210">
        <w:rPr>
          <w:rFonts w:ascii="Times New Roman" w:hAnsi="Times New Roman" w:cs="Times New Roman"/>
          <w:sz w:val="26"/>
          <w:szCs w:val="26"/>
          <w:lang w:val="uk-UA"/>
        </w:rPr>
        <w:t>здйснюється</w:t>
      </w:r>
      <w:proofErr w:type="spellEnd"/>
      <w:r w:rsidR="00F46B12" w:rsidRPr="00DE2210">
        <w:rPr>
          <w:rFonts w:ascii="Times New Roman" w:hAnsi="Times New Roman" w:cs="Times New Roman"/>
          <w:sz w:val="26"/>
          <w:szCs w:val="26"/>
          <w:lang w:val="uk-UA"/>
        </w:rPr>
        <w:t xml:space="preserve"> припинення дії договору про постачання електричної енергії споживачу на дату зміни </w:t>
      </w:r>
      <w:proofErr w:type="spellStart"/>
      <w:r w:rsidR="00F46B12" w:rsidRPr="00DE2210">
        <w:rPr>
          <w:rFonts w:ascii="Times New Roman" w:hAnsi="Times New Roman" w:cs="Times New Roman"/>
          <w:sz w:val="26"/>
          <w:szCs w:val="26"/>
          <w:lang w:val="uk-UA"/>
        </w:rPr>
        <w:t>електропостачальника</w:t>
      </w:r>
      <w:proofErr w:type="spellEnd"/>
      <w:r w:rsidR="00F46B12" w:rsidRPr="00DE221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3405C" w:rsidRPr="0033405C" w:rsidRDefault="0033405C" w:rsidP="0033405C">
      <w:pPr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405C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вимогами Цивільного кодексу України, Господарського кодексу України, а також Законом України «Про публічні закупівлі» укладання договору про постачання електричної енергії постачальником «останньої надії» </w:t>
      </w:r>
      <w:r w:rsidRPr="0033405C">
        <w:rPr>
          <w:rFonts w:ascii="Times New Roman" w:hAnsi="Times New Roman" w:cs="Times New Roman"/>
          <w:sz w:val="26"/>
          <w:szCs w:val="26"/>
          <w:u w:val="single"/>
          <w:lang w:val="uk-UA"/>
        </w:rPr>
        <w:t>для бюджетних установ/організацій/державних підприємств</w:t>
      </w:r>
      <w:r w:rsidRPr="0033405C">
        <w:rPr>
          <w:rFonts w:ascii="Times New Roman" w:hAnsi="Times New Roman" w:cs="Times New Roman"/>
          <w:sz w:val="26"/>
          <w:szCs w:val="26"/>
          <w:lang w:val="uk-UA"/>
        </w:rPr>
        <w:t xml:space="preserve"> відбувається  (за необхідності) із застосуванням </w:t>
      </w:r>
      <w:r>
        <w:rPr>
          <w:rFonts w:ascii="Times New Roman" w:hAnsi="Times New Roman" w:cs="Times New Roman"/>
          <w:sz w:val="26"/>
          <w:szCs w:val="26"/>
          <w:lang w:val="uk-UA"/>
        </w:rPr>
        <w:t>переговорної процедури</w:t>
      </w:r>
      <w:r w:rsidRPr="0033405C">
        <w:rPr>
          <w:rFonts w:ascii="Times New Roman" w:hAnsi="Times New Roman" w:cs="Times New Roman"/>
          <w:sz w:val="26"/>
          <w:szCs w:val="26"/>
          <w:lang w:val="uk-UA"/>
        </w:rPr>
        <w:t xml:space="preserve"> передбаченої статт</w:t>
      </w:r>
      <w:r>
        <w:rPr>
          <w:rFonts w:ascii="Times New Roman" w:hAnsi="Times New Roman" w:cs="Times New Roman"/>
          <w:sz w:val="26"/>
          <w:szCs w:val="26"/>
          <w:lang w:val="uk-UA"/>
        </w:rPr>
        <w:t>ею</w:t>
      </w:r>
      <w:r w:rsidRPr="0033405C">
        <w:rPr>
          <w:rFonts w:ascii="Times New Roman" w:hAnsi="Times New Roman" w:cs="Times New Roman"/>
          <w:sz w:val="26"/>
          <w:szCs w:val="26"/>
          <w:lang w:val="uk-UA"/>
        </w:rPr>
        <w:t xml:space="preserve"> 40 Закону України «Про публічні закупівлі».</w:t>
      </w:r>
    </w:p>
    <w:p w:rsidR="00560294" w:rsidRPr="0033405C" w:rsidRDefault="00560294" w:rsidP="00961A92">
      <w:pPr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40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пункту 3.1.7. ПРРЕЕ на вимогу споживача </w:t>
      </w:r>
      <w:proofErr w:type="spellStart"/>
      <w:r w:rsidRPr="0033405C">
        <w:rPr>
          <w:rFonts w:ascii="Times New Roman" w:hAnsi="Times New Roman" w:cs="Times New Roman"/>
          <w:sz w:val="26"/>
          <w:szCs w:val="26"/>
          <w:lang w:val="uk-UA"/>
        </w:rPr>
        <w:t>електропостачальник</w:t>
      </w:r>
      <w:proofErr w:type="spellEnd"/>
      <w:r w:rsidRPr="0033405C">
        <w:rPr>
          <w:rFonts w:ascii="Times New Roman" w:hAnsi="Times New Roman" w:cs="Times New Roman"/>
          <w:sz w:val="26"/>
          <w:szCs w:val="26"/>
          <w:lang w:val="uk-UA"/>
        </w:rPr>
        <w:t xml:space="preserve"> має надати письмовий примірник договору, підписаний з його боку. </w:t>
      </w:r>
    </w:p>
    <w:p w:rsidR="00560294" w:rsidRPr="0033405C" w:rsidRDefault="00560294" w:rsidP="007339AB">
      <w:pPr>
        <w:pStyle w:val="3"/>
        <w:rPr>
          <w:color w:val="auto"/>
        </w:rPr>
      </w:pPr>
      <w:r w:rsidRPr="0033405C">
        <w:rPr>
          <w:color w:val="auto"/>
        </w:rPr>
        <w:t>Для отримання договору підписаного зі сторони постачальника «останньої надії» та документів для проведення переговорної процедури</w:t>
      </w:r>
      <w:r w:rsidR="002666B5" w:rsidRPr="0033405C">
        <w:rPr>
          <w:color w:val="auto"/>
        </w:rPr>
        <w:t xml:space="preserve"> (</w:t>
      </w:r>
      <w:r w:rsidR="0033405C" w:rsidRPr="0033405C">
        <w:rPr>
          <w:color w:val="auto"/>
        </w:rPr>
        <w:t>за необхідністю</w:t>
      </w:r>
      <w:r w:rsidR="002666B5" w:rsidRPr="0033405C">
        <w:rPr>
          <w:color w:val="auto"/>
        </w:rPr>
        <w:t>)</w:t>
      </w:r>
      <w:r w:rsidRPr="0033405C">
        <w:rPr>
          <w:color w:val="auto"/>
        </w:rPr>
        <w:t xml:space="preserve"> необхідно здійснити дії описані </w:t>
      </w:r>
      <w:r w:rsidR="007339AB" w:rsidRPr="0033405C">
        <w:rPr>
          <w:color w:val="auto"/>
        </w:rPr>
        <w:t>в пункті 3</w:t>
      </w:r>
      <w:r w:rsidRPr="0033405C">
        <w:rPr>
          <w:color w:val="auto"/>
        </w:rPr>
        <w:t>.</w:t>
      </w:r>
    </w:p>
    <w:p w:rsidR="00961A92" w:rsidRPr="007339AB" w:rsidRDefault="00541537" w:rsidP="00560294">
      <w:pPr>
        <w:pStyle w:val="aa"/>
        <w:rPr>
          <w:b/>
        </w:rPr>
      </w:pPr>
      <w:r w:rsidRPr="007339AB">
        <w:rPr>
          <w:b/>
        </w:rPr>
        <w:t>3. Необхідні дії бюджетних установ/організацій/державних підприємств для укладання договору про постачання електричної енергії постачальником «останньої надії» в паперовому вигляді.</w:t>
      </w:r>
    </w:p>
    <w:p w:rsidR="0016621F" w:rsidRPr="00FD7B74" w:rsidRDefault="00541537" w:rsidP="0016621F">
      <w:pPr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7B74">
        <w:rPr>
          <w:rFonts w:ascii="Times New Roman" w:hAnsi="Times New Roman" w:cs="Times New Roman"/>
          <w:b/>
          <w:sz w:val="26"/>
          <w:szCs w:val="26"/>
          <w:lang w:val="uk-UA"/>
        </w:rPr>
        <w:t>Крок 1</w:t>
      </w:r>
      <w:r w:rsidRPr="00FD7B74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6621F" w:rsidRPr="00FD7B74">
        <w:rPr>
          <w:rFonts w:ascii="Times New Roman" w:hAnsi="Times New Roman" w:cs="Times New Roman"/>
          <w:sz w:val="26"/>
          <w:szCs w:val="26"/>
          <w:lang w:val="uk-UA"/>
        </w:rPr>
        <w:t xml:space="preserve"> Завантажити за посиланням </w:t>
      </w:r>
      <w:hyperlink r:id="rId7" w:history="1">
        <w:r w:rsidR="0016621F" w:rsidRPr="00FD7B74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https://uie.kiev.ua/diyalnist/napryamky-diyalnosti/postachalnyk-elektrychnoyi-energiyi-ostannoyi-nadiyi/</w:t>
        </w:r>
      </w:hyperlink>
      <w:r w:rsidR="0016621F" w:rsidRPr="00FD7B74">
        <w:rPr>
          <w:rFonts w:ascii="Times New Roman" w:hAnsi="Times New Roman" w:cs="Times New Roman"/>
          <w:sz w:val="26"/>
          <w:szCs w:val="26"/>
          <w:lang w:val="uk-UA"/>
        </w:rPr>
        <w:t xml:space="preserve"> наступні документи у форматі </w:t>
      </w:r>
      <w:r w:rsidR="0016621F" w:rsidRPr="00FD7B74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16621F" w:rsidRPr="00FD7B74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541537" w:rsidRPr="00FD7B74" w:rsidRDefault="00C714BA" w:rsidP="0016621F">
      <w:pPr>
        <w:pStyle w:val="a3"/>
        <w:numPr>
          <w:ilvl w:val="0"/>
          <w:numId w:val="1"/>
        </w:numPr>
        <w:ind w:right="-1"/>
        <w:jc w:val="both"/>
        <w:rPr>
          <w:sz w:val="26"/>
          <w:szCs w:val="26"/>
          <w:lang w:val="uk-UA"/>
        </w:rPr>
      </w:pPr>
      <w:hyperlink r:id="rId8" w:history="1">
        <w:r w:rsidR="00541537" w:rsidRPr="00C714BA">
          <w:rPr>
            <w:rStyle w:val="a5"/>
            <w:sz w:val="26"/>
            <w:szCs w:val="26"/>
            <w:shd w:val="clear" w:color="auto" w:fill="FCFCFC"/>
          </w:rPr>
          <w:t>Д</w:t>
        </w:r>
        <w:r w:rsidR="00597719" w:rsidRPr="00C714BA">
          <w:rPr>
            <w:rStyle w:val="a5"/>
            <w:sz w:val="26"/>
            <w:szCs w:val="26"/>
            <w:shd w:val="clear" w:color="auto" w:fill="FCFCFC"/>
            <w:lang w:val="uk-UA"/>
          </w:rPr>
          <w:t>ОГОВІ</w:t>
        </w:r>
        <w:proofErr w:type="gramStart"/>
        <w:r w:rsidR="00597719" w:rsidRPr="00C714BA">
          <w:rPr>
            <w:rStyle w:val="a5"/>
            <w:sz w:val="26"/>
            <w:szCs w:val="26"/>
            <w:shd w:val="clear" w:color="auto" w:fill="FCFCFC"/>
            <w:lang w:val="uk-UA"/>
          </w:rPr>
          <w:t>Р</w:t>
        </w:r>
        <w:proofErr w:type="gramEnd"/>
        <w:r w:rsidR="00541537" w:rsidRPr="00C714BA">
          <w:rPr>
            <w:rStyle w:val="a5"/>
            <w:sz w:val="26"/>
            <w:szCs w:val="26"/>
            <w:shd w:val="clear" w:color="auto" w:fill="FCFCFC"/>
          </w:rPr>
          <w:t xml:space="preserve"> про </w:t>
        </w:r>
        <w:proofErr w:type="spellStart"/>
        <w:r w:rsidR="00541537" w:rsidRPr="00C714BA">
          <w:rPr>
            <w:rStyle w:val="a5"/>
            <w:sz w:val="26"/>
            <w:szCs w:val="26"/>
            <w:shd w:val="clear" w:color="auto" w:fill="FCFCFC"/>
          </w:rPr>
          <w:t>постачання</w:t>
        </w:r>
        <w:proofErr w:type="spellEnd"/>
        <w:r w:rsidR="00541537" w:rsidRPr="00C714BA">
          <w:rPr>
            <w:rStyle w:val="a5"/>
            <w:sz w:val="26"/>
            <w:szCs w:val="26"/>
            <w:shd w:val="clear" w:color="auto" w:fill="FCFCFC"/>
          </w:rPr>
          <w:t xml:space="preserve"> </w:t>
        </w:r>
        <w:proofErr w:type="spellStart"/>
        <w:r w:rsidR="00541537" w:rsidRPr="00C714BA">
          <w:rPr>
            <w:rStyle w:val="a5"/>
            <w:sz w:val="26"/>
            <w:szCs w:val="26"/>
            <w:shd w:val="clear" w:color="auto" w:fill="FCFCFC"/>
          </w:rPr>
          <w:t>електричної</w:t>
        </w:r>
        <w:proofErr w:type="spellEnd"/>
        <w:r w:rsidR="00541537" w:rsidRPr="00C714BA">
          <w:rPr>
            <w:rStyle w:val="a5"/>
            <w:sz w:val="26"/>
            <w:szCs w:val="26"/>
            <w:shd w:val="clear" w:color="auto" w:fill="FCFCFC"/>
          </w:rPr>
          <w:t xml:space="preserve"> </w:t>
        </w:r>
        <w:proofErr w:type="spellStart"/>
        <w:r w:rsidR="00541537" w:rsidRPr="00C714BA">
          <w:rPr>
            <w:rStyle w:val="a5"/>
            <w:sz w:val="26"/>
            <w:szCs w:val="26"/>
            <w:shd w:val="clear" w:color="auto" w:fill="FCFCFC"/>
          </w:rPr>
          <w:t>енергії</w:t>
        </w:r>
        <w:proofErr w:type="spellEnd"/>
        <w:r w:rsidR="00541537" w:rsidRPr="00C714BA">
          <w:rPr>
            <w:rStyle w:val="a5"/>
            <w:sz w:val="26"/>
            <w:szCs w:val="26"/>
            <w:shd w:val="clear" w:color="auto" w:fill="FCFCFC"/>
          </w:rPr>
          <w:t xml:space="preserve"> </w:t>
        </w:r>
        <w:proofErr w:type="spellStart"/>
        <w:r w:rsidR="00541537" w:rsidRPr="00C714BA">
          <w:rPr>
            <w:rStyle w:val="a5"/>
            <w:sz w:val="26"/>
            <w:szCs w:val="26"/>
            <w:shd w:val="clear" w:color="auto" w:fill="FCFCFC"/>
          </w:rPr>
          <w:t>постачальником</w:t>
        </w:r>
        <w:proofErr w:type="spellEnd"/>
        <w:r w:rsidR="00541537" w:rsidRPr="00C714BA">
          <w:rPr>
            <w:rStyle w:val="a5"/>
            <w:sz w:val="26"/>
            <w:szCs w:val="26"/>
            <w:shd w:val="clear" w:color="auto" w:fill="FCFCFC"/>
          </w:rPr>
          <w:t xml:space="preserve"> «</w:t>
        </w:r>
        <w:proofErr w:type="spellStart"/>
        <w:r w:rsidR="00541537" w:rsidRPr="00C714BA">
          <w:rPr>
            <w:rStyle w:val="a5"/>
            <w:sz w:val="26"/>
            <w:szCs w:val="26"/>
            <w:shd w:val="clear" w:color="auto" w:fill="FCFCFC"/>
          </w:rPr>
          <w:t>останньої</w:t>
        </w:r>
        <w:proofErr w:type="spellEnd"/>
        <w:r w:rsidR="00541537" w:rsidRPr="00C714BA">
          <w:rPr>
            <w:rStyle w:val="a5"/>
            <w:sz w:val="26"/>
            <w:szCs w:val="26"/>
            <w:shd w:val="clear" w:color="auto" w:fill="FCFCFC"/>
          </w:rPr>
          <w:t xml:space="preserve"> </w:t>
        </w:r>
        <w:proofErr w:type="spellStart"/>
        <w:r w:rsidR="00541537" w:rsidRPr="00C714BA">
          <w:rPr>
            <w:rStyle w:val="a5"/>
            <w:sz w:val="26"/>
            <w:szCs w:val="26"/>
            <w:shd w:val="clear" w:color="auto" w:fill="FCFCFC"/>
          </w:rPr>
          <w:t>надії</w:t>
        </w:r>
        <w:proofErr w:type="spellEnd"/>
        <w:r w:rsidR="00541537" w:rsidRPr="00C714BA">
          <w:rPr>
            <w:rStyle w:val="a5"/>
            <w:sz w:val="26"/>
            <w:szCs w:val="26"/>
            <w:shd w:val="clear" w:color="auto" w:fill="FCFCFC"/>
          </w:rPr>
          <w:t>»;</w:t>
        </w:r>
      </w:hyperlink>
    </w:p>
    <w:p w:rsidR="00541537" w:rsidRPr="00FD7B74" w:rsidRDefault="00C714BA" w:rsidP="0016621F">
      <w:pPr>
        <w:pStyle w:val="a3"/>
        <w:numPr>
          <w:ilvl w:val="0"/>
          <w:numId w:val="1"/>
        </w:numPr>
        <w:ind w:right="-1"/>
        <w:jc w:val="both"/>
        <w:rPr>
          <w:sz w:val="26"/>
          <w:szCs w:val="26"/>
          <w:lang w:val="uk-UA"/>
        </w:rPr>
      </w:pPr>
      <w:hyperlink r:id="rId9" w:history="1">
        <w:r w:rsidR="00541537" w:rsidRPr="00C714BA">
          <w:rPr>
            <w:rStyle w:val="a5"/>
            <w:sz w:val="26"/>
            <w:szCs w:val="26"/>
            <w:shd w:val="clear" w:color="auto" w:fill="FCFCFC"/>
          </w:rPr>
          <w:t>К</w:t>
        </w:r>
        <w:r w:rsidR="00597719" w:rsidRPr="00C714BA">
          <w:rPr>
            <w:rStyle w:val="a5"/>
            <w:sz w:val="26"/>
            <w:szCs w:val="26"/>
            <w:shd w:val="clear" w:color="auto" w:fill="FCFCFC"/>
            <w:lang w:val="uk-UA"/>
          </w:rPr>
          <w:t>ОМЕРЦІЙНА ПРОПОЗИЦІЯ</w:t>
        </w:r>
        <w:r w:rsidR="00541537" w:rsidRPr="00C714BA">
          <w:rPr>
            <w:rStyle w:val="a5"/>
            <w:sz w:val="26"/>
            <w:szCs w:val="26"/>
            <w:shd w:val="clear" w:color="auto" w:fill="FCFCFC"/>
          </w:rPr>
          <w:t xml:space="preserve"> №3 </w:t>
        </w:r>
        <w:proofErr w:type="spellStart"/>
        <w:r w:rsidR="00541537" w:rsidRPr="00C714BA">
          <w:rPr>
            <w:rStyle w:val="a5"/>
            <w:sz w:val="26"/>
            <w:szCs w:val="26"/>
            <w:shd w:val="clear" w:color="auto" w:fill="FCFCFC"/>
          </w:rPr>
          <w:t>від</w:t>
        </w:r>
        <w:proofErr w:type="spellEnd"/>
        <w:r w:rsidR="00541537" w:rsidRPr="00C714BA">
          <w:rPr>
            <w:rStyle w:val="a5"/>
            <w:sz w:val="26"/>
            <w:szCs w:val="26"/>
            <w:shd w:val="clear" w:color="auto" w:fill="FCFCFC"/>
          </w:rPr>
          <w:t xml:space="preserve"> 07.06.2019</w:t>
        </w:r>
        <w:proofErr w:type="gramStart"/>
        <w:r w:rsidR="00541537" w:rsidRPr="00C714BA">
          <w:rPr>
            <w:rStyle w:val="a5"/>
            <w:sz w:val="26"/>
            <w:szCs w:val="26"/>
            <w:shd w:val="clear" w:color="auto" w:fill="FCFCFC"/>
          </w:rPr>
          <w:t> </w:t>
        </w:r>
        <w:r w:rsidR="00541537" w:rsidRPr="00C714BA">
          <w:rPr>
            <w:rStyle w:val="a5"/>
            <w:sz w:val="26"/>
            <w:szCs w:val="26"/>
            <w:lang w:val="uk-UA"/>
          </w:rPr>
          <w:t>;</w:t>
        </w:r>
        <w:proofErr w:type="gramEnd"/>
      </w:hyperlink>
    </w:p>
    <w:p w:rsidR="0016621F" w:rsidRPr="00FD7B74" w:rsidRDefault="00C714BA" w:rsidP="0016621F">
      <w:pPr>
        <w:pStyle w:val="a8"/>
        <w:numPr>
          <w:ilvl w:val="0"/>
          <w:numId w:val="1"/>
        </w:numPr>
        <w:tabs>
          <w:tab w:val="clear" w:pos="3119"/>
        </w:tabs>
        <w:jc w:val="both"/>
        <w:rPr>
          <w:szCs w:val="26"/>
        </w:rPr>
      </w:pPr>
      <w:hyperlink r:id="rId10" w:history="1">
        <w:r w:rsidR="00541537" w:rsidRPr="00C714BA">
          <w:rPr>
            <w:rStyle w:val="a5"/>
            <w:szCs w:val="26"/>
          </w:rPr>
          <w:t xml:space="preserve">ДОДАТКОВА УГОДА №1 про закупівлю послуг з постачання електричної енергії до договору </w:t>
        </w:r>
        <w:r w:rsidR="00541537" w:rsidRPr="00C714BA">
          <w:rPr>
            <w:rStyle w:val="a5"/>
            <w:szCs w:val="26"/>
            <w:lang w:eastAsia="uk-UA"/>
          </w:rPr>
          <w:t>про постачання електричної енергії постачальником «останньої надії»</w:t>
        </w:r>
        <w:r w:rsidR="0016621F" w:rsidRPr="00C714BA">
          <w:rPr>
            <w:rStyle w:val="a5"/>
            <w:szCs w:val="26"/>
            <w:lang w:eastAsia="uk-UA"/>
          </w:rPr>
          <w:t>;</w:t>
        </w:r>
      </w:hyperlink>
    </w:p>
    <w:bookmarkStart w:id="0" w:name="_Toc406506585"/>
    <w:p w:rsidR="0016621F" w:rsidRPr="0033405C" w:rsidRDefault="00C714BA" w:rsidP="0016621F">
      <w:pPr>
        <w:pStyle w:val="a8"/>
        <w:numPr>
          <w:ilvl w:val="0"/>
          <w:numId w:val="1"/>
        </w:numPr>
        <w:tabs>
          <w:tab w:val="clear" w:pos="3119"/>
        </w:tabs>
        <w:jc w:val="both"/>
        <w:rPr>
          <w:szCs w:val="26"/>
        </w:rPr>
      </w:pPr>
      <w:r>
        <w:rPr>
          <w:szCs w:val="26"/>
        </w:rPr>
        <w:fldChar w:fldCharType="begin"/>
      </w:r>
      <w:r>
        <w:rPr>
          <w:szCs w:val="26"/>
        </w:rPr>
        <w:instrText xml:space="preserve"> HYPERLINK "https://uie.kiev.ua/wp-content/uploads/2020/12/Protokol-peregovoriv-PON.docx" </w:instrText>
      </w:r>
      <w:r>
        <w:rPr>
          <w:szCs w:val="26"/>
        </w:rPr>
      </w:r>
      <w:r>
        <w:rPr>
          <w:szCs w:val="26"/>
        </w:rPr>
        <w:fldChar w:fldCharType="separate"/>
      </w:r>
      <w:r w:rsidR="0016621F" w:rsidRPr="00C714BA">
        <w:rPr>
          <w:rStyle w:val="a5"/>
          <w:szCs w:val="26"/>
        </w:rPr>
        <w:t>ПРОТОКОЛ</w:t>
      </w:r>
      <w:bookmarkEnd w:id="0"/>
      <w:r w:rsidR="0016621F" w:rsidRPr="00C714BA">
        <w:rPr>
          <w:rStyle w:val="a5"/>
          <w:szCs w:val="26"/>
        </w:rPr>
        <w:t xml:space="preserve"> проведення переговорів щодо закупівлі електричної енергії на умовах постачальника «останньої надії»</w:t>
      </w:r>
      <w:r w:rsidR="00762BFD" w:rsidRPr="00C714BA">
        <w:rPr>
          <w:rStyle w:val="a5"/>
          <w:szCs w:val="26"/>
        </w:rPr>
        <w:t xml:space="preserve"> </w:t>
      </w:r>
      <w:r w:rsidR="00762BFD" w:rsidRPr="00C714BA">
        <w:rPr>
          <w:rStyle w:val="a5"/>
          <w:i/>
          <w:szCs w:val="26"/>
        </w:rPr>
        <w:t>(</w:t>
      </w:r>
      <w:r w:rsidR="002666B5" w:rsidRPr="00C714BA">
        <w:rPr>
          <w:rStyle w:val="a5"/>
          <w:i/>
          <w:szCs w:val="26"/>
        </w:rPr>
        <w:t>у разі проведення</w:t>
      </w:r>
      <w:r w:rsidR="00762BFD" w:rsidRPr="00C714BA">
        <w:rPr>
          <w:rStyle w:val="a5"/>
          <w:i/>
          <w:szCs w:val="26"/>
        </w:rPr>
        <w:t xml:space="preserve"> переговорної процедури)</w:t>
      </w:r>
      <w:r w:rsidR="002666B5" w:rsidRPr="00C714BA">
        <w:rPr>
          <w:rStyle w:val="a5"/>
          <w:szCs w:val="26"/>
        </w:rPr>
        <w:t>;</w:t>
      </w:r>
      <w:r>
        <w:rPr>
          <w:szCs w:val="26"/>
        </w:rPr>
        <w:fldChar w:fldCharType="end"/>
      </w:r>
    </w:p>
    <w:p w:rsidR="002666B5" w:rsidRPr="0033405C" w:rsidRDefault="00C714BA" w:rsidP="0016621F">
      <w:pPr>
        <w:pStyle w:val="a8"/>
        <w:numPr>
          <w:ilvl w:val="0"/>
          <w:numId w:val="1"/>
        </w:numPr>
        <w:tabs>
          <w:tab w:val="clear" w:pos="3119"/>
        </w:tabs>
        <w:jc w:val="both"/>
        <w:rPr>
          <w:szCs w:val="26"/>
        </w:rPr>
      </w:pPr>
      <w:hyperlink r:id="rId11" w:history="1">
        <w:r w:rsidR="001917AC" w:rsidRPr="00C714BA">
          <w:rPr>
            <w:rStyle w:val="a5"/>
            <w:szCs w:val="26"/>
          </w:rPr>
          <w:t>Довідка про досвід</w:t>
        </w:r>
        <w:r w:rsidR="00FF3AEA" w:rsidRPr="00C714BA">
          <w:rPr>
            <w:rStyle w:val="a5"/>
            <w:szCs w:val="26"/>
          </w:rPr>
          <w:t xml:space="preserve"> </w:t>
        </w:r>
        <w:r w:rsidR="00396564" w:rsidRPr="00C714BA">
          <w:rPr>
            <w:rStyle w:val="a5"/>
            <w:i/>
            <w:szCs w:val="26"/>
          </w:rPr>
          <w:t>(у разі проведення переговорної процедури)</w:t>
        </w:r>
        <w:r w:rsidR="00396564" w:rsidRPr="00C714BA">
          <w:rPr>
            <w:rStyle w:val="a5"/>
            <w:szCs w:val="26"/>
          </w:rPr>
          <w:t>.</w:t>
        </w:r>
      </w:hyperlink>
      <w:bookmarkStart w:id="1" w:name="_GoBack"/>
      <w:bookmarkEnd w:id="1"/>
    </w:p>
    <w:p w:rsidR="00541537" w:rsidRPr="00CD30EB" w:rsidRDefault="00541537" w:rsidP="0016621F">
      <w:pPr>
        <w:pStyle w:val="a3"/>
        <w:ind w:left="1068" w:right="-1"/>
        <w:jc w:val="both"/>
        <w:rPr>
          <w:sz w:val="26"/>
          <w:szCs w:val="26"/>
          <w:lang w:val="uk-UA"/>
        </w:rPr>
      </w:pPr>
    </w:p>
    <w:p w:rsidR="00FE0765" w:rsidRPr="00CD30EB" w:rsidRDefault="0016621F" w:rsidP="00166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30EB">
        <w:rPr>
          <w:rFonts w:ascii="Times New Roman" w:hAnsi="Times New Roman" w:cs="Times New Roman"/>
          <w:b/>
          <w:sz w:val="26"/>
          <w:szCs w:val="26"/>
          <w:lang w:val="uk-UA"/>
        </w:rPr>
        <w:t>Крок 2:</w:t>
      </w:r>
      <w:r w:rsidRPr="00CD30EB">
        <w:rPr>
          <w:rFonts w:ascii="Times New Roman" w:hAnsi="Times New Roman" w:cs="Times New Roman"/>
          <w:sz w:val="26"/>
          <w:szCs w:val="26"/>
          <w:lang w:val="uk-UA"/>
        </w:rPr>
        <w:t xml:space="preserve"> Заповнити зі сторони СПОЖИВАЧА всю необхідну інформацію</w:t>
      </w:r>
      <w:r w:rsidR="00560294" w:rsidRPr="00CD30EB">
        <w:rPr>
          <w:rFonts w:ascii="Times New Roman" w:hAnsi="Times New Roman" w:cs="Times New Roman"/>
          <w:sz w:val="26"/>
          <w:szCs w:val="26"/>
          <w:lang w:val="uk-UA"/>
        </w:rPr>
        <w:t xml:space="preserve"> у вищезазначених документах, в Додатковій угоді №1 обов’язково заповнити назву оператора</w:t>
      </w:r>
      <w:r w:rsidR="00396564" w:rsidRPr="00CD30EB">
        <w:rPr>
          <w:rFonts w:ascii="Times New Roman" w:hAnsi="Times New Roman" w:cs="Times New Roman"/>
          <w:sz w:val="26"/>
          <w:szCs w:val="26"/>
          <w:lang w:val="uk-UA"/>
        </w:rPr>
        <w:t xml:space="preserve"> (операторів)</w:t>
      </w:r>
      <w:r w:rsidR="0033405C" w:rsidRPr="00CD30EB">
        <w:rPr>
          <w:rFonts w:ascii="Times New Roman" w:hAnsi="Times New Roman" w:cs="Times New Roman"/>
          <w:sz w:val="26"/>
          <w:szCs w:val="26"/>
          <w:lang w:val="uk-UA"/>
        </w:rPr>
        <w:t xml:space="preserve"> розподілу/передачі</w:t>
      </w:r>
      <w:r w:rsidR="00560294" w:rsidRPr="00CD30EB">
        <w:rPr>
          <w:rFonts w:ascii="Times New Roman" w:hAnsi="Times New Roman" w:cs="Times New Roman"/>
          <w:sz w:val="26"/>
          <w:szCs w:val="26"/>
          <w:lang w:val="uk-UA"/>
        </w:rPr>
        <w:t xml:space="preserve">, обсяг та суму </w:t>
      </w:r>
      <w:r w:rsidR="00396564" w:rsidRPr="00CD30EB">
        <w:rPr>
          <w:rFonts w:ascii="Times New Roman" w:hAnsi="Times New Roman" w:cs="Times New Roman"/>
          <w:sz w:val="26"/>
          <w:szCs w:val="26"/>
          <w:lang w:val="uk-UA"/>
        </w:rPr>
        <w:t>договору</w:t>
      </w:r>
      <w:r w:rsidR="00560294" w:rsidRPr="00CD30E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93479" w:rsidRPr="00FD7B74" w:rsidRDefault="00E93479" w:rsidP="00166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93479" w:rsidRPr="00FD7B74" w:rsidRDefault="00E93479" w:rsidP="00166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7B74">
        <w:rPr>
          <w:rFonts w:ascii="Times New Roman" w:hAnsi="Times New Roman" w:cs="Times New Roman"/>
          <w:b/>
          <w:sz w:val="26"/>
          <w:szCs w:val="26"/>
          <w:lang w:val="uk-UA"/>
        </w:rPr>
        <w:t>Крок 3:</w:t>
      </w:r>
      <w:r w:rsidRPr="00FD7B74">
        <w:rPr>
          <w:rFonts w:ascii="Times New Roman" w:hAnsi="Times New Roman" w:cs="Times New Roman"/>
          <w:sz w:val="26"/>
          <w:szCs w:val="26"/>
          <w:lang w:val="uk-UA"/>
        </w:rPr>
        <w:t xml:space="preserve"> Надіслати заповнені документи у форматі </w:t>
      </w:r>
      <w:r w:rsidRPr="00FD7B74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FD7B74">
        <w:rPr>
          <w:rFonts w:ascii="Times New Roman" w:hAnsi="Times New Roman" w:cs="Times New Roman"/>
          <w:sz w:val="26"/>
          <w:szCs w:val="26"/>
          <w:lang w:val="uk-UA"/>
        </w:rPr>
        <w:t xml:space="preserve"> на офіційну електронну адресу постачальника «останньої надії» </w:t>
      </w:r>
      <w:hyperlink r:id="rId12" w:history="1">
        <w:r w:rsidR="00D661A8" w:rsidRPr="00FD7B7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pon</w:t>
        </w:r>
        <w:r w:rsidR="00D661A8" w:rsidRPr="00FD7B74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D661A8" w:rsidRPr="00FD7B7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uie</w:t>
        </w:r>
        <w:r w:rsidR="00D661A8" w:rsidRPr="00FD7B7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D661A8" w:rsidRPr="00FD7B7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kiev</w:t>
        </w:r>
        <w:r w:rsidR="00D661A8" w:rsidRPr="00FD7B7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661A8" w:rsidRPr="00FD7B7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ua</w:t>
        </w:r>
        <w:proofErr w:type="spellEnd"/>
      </w:hyperlink>
      <w:r w:rsidR="00D661A8" w:rsidRPr="00FD7B74">
        <w:rPr>
          <w:rFonts w:ascii="Times New Roman" w:hAnsi="Times New Roman" w:cs="Times New Roman"/>
          <w:sz w:val="26"/>
          <w:szCs w:val="26"/>
        </w:rPr>
        <w:t xml:space="preserve"> </w:t>
      </w:r>
      <w:r w:rsidR="00D661A8" w:rsidRPr="00FD7B74">
        <w:rPr>
          <w:rFonts w:ascii="Times New Roman" w:hAnsi="Times New Roman" w:cs="Times New Roman"/>
          <w:sz w:val="26"/>
          <w:szCs w:val="26"/>
          <w:lang w:val="uk-UA"/>
        </w:rPr>
        <w:t xml:space="preserve">з зазначенням у темі листа: </w:t>
      </w:r>
      <w:r w:rsidR="00D661A8" w:rsidRPr="00396564">
        <w:rPr>
          <w:rFonts w:ascii="Times New Roman" w:hAnsi="Times New Roman" w:cs="Times New Roman"/>
          <w:i/>
          <w:sz w:val="26"/>
          <w:szCs w:val="26"/>
          <w:lang w:val="uk-UA"/>
        </w:rPr>
        <w:t>Назва споживача + код ЄДПРОУ + договір для підписання</w:t>
      </w:r>
      <w:r w:rsidR="00D661A8" w:rsidRPr="00FD7B7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4F5EE9">
        <w:rPr>
          <w:rFonts w:ascii="Times New Roman" w:hAnsi="Times New Roman" w:cs="Times New Roman"/>
          <w:sz w:val="26"/>
          <w:szCs w:val="26"/>
          <w:lang w:val="uk-UA"/>
        </w:rPr>
        <w:t xml:space="preserve"> Додатково зазначити мобільний телефон та ПІБ контактної особи для зворотного зв’язку. </w:t>
      </w:r>
    </w:p>
    <w:p w:rsidR="00D661A8" w:rsidRPr="00FD7B74" w:rsidRDefault="00D661A8" w:rsidP="00166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C35A8" w:rsidRPr="00FD7B74" w:rsidRDefault="00D661A8" w:rsidP="005C3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D7B74">
        <w:rPr>
          <w:rFonts w:ascii="Times New Roman" w:hAnsi="Times New Roman" w:cs="Times New Roman"/>
          <w:b/>
          <w:sz w:val="26"/>
          <w:szCs w:val="26"/>
          <w:lang w:val="uk-UA"/>
        </w:rPr>
        <w:t>Крок 4:</w:t>
      </w:r>
      <w:r w:rsidRPr="00FD7B74">
        <w:rPr>
          <w:rFonts w:ascii="Times New Roman" w:hAnsi="Times New Roman" w:cs="Times New Roman"/>
          <w:sz w:val="26"/>
          <w:szCs w:val="26"/>
          <w:lang w:val="uk-UA"/>
        </w:rPr>
        <w:t xml:space="preserve"> Разом з заповненими документами, зазначеними вище, надіслати на офіційну електронну адресу постачальника «останньої надії» </w:t>
      </w:r>
      <w:hyperlink r:id="rId13" w:history="1">
        <w:r w:rsidRPr="00FD7B7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pon</w:t>
        </w:r>
        <w:r w:rsidRPr="00FD7B74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FD7B7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uie</w:t>
        </w:r>
        <w:r w:rsidRPr="00FD7B7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FD7B7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kiev</w:t>
        </w:r>
        <w:r w:rsidRPr="00FD7B7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D7B7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ua</w:t>
        </w:r>
        <w:proofErr w:type="spellEnd"/>
      </w:hyperlink>
      <w:r w:rsidRPr="00FD7B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D7B74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установчі документи споживача (відповідно до </w:t>
      </w:r>
      <w:r w:rsidR="00D87D17" w:rsidRPr="00FD7B74">
        <w:rPr>
          <w:rFonts w:ascii="Times New Roman" w:hAnsi="Times New Roman" w:cs="Times New Roman"/>
          <w:sz w:val="26"/>
          <w:szCs w:val="26"/>
          <w:lang w:val="uk-UA"/>
        </w:rPr>
        <w:t>абзаців 1) та 2) пункту</w:t>
      </w:r>
      <w:r w:rsidRPr="00FD7B74">
        <w:rPr>
          <w:rFonts w:ascii="Times New Roman" w:hAnsi="Times New Roman" w:cs="Times New Roman"/>
          <w:sz w:val="26"/>
          <w:szCs w:val="26"/>
          <w:lang w:val="uk-UA"/>
        </w:rPr>
        <w:t xml:space="preserve"> 7.2. Комерційної пропозиції  №3 від 07.06.2019) в сканованому вигляді</w:t>
      </w:r>
      <w:r w:rsidR="005C35A8" w:rsidRPr="00FD7B74">
        <w:rPr>
          <w:rFonts w:ascii="Times New Roman" w:hAnsi="Times New Roman" w:cs="Times New Roman"/>
          <w:sz w:val="26"/>
          <w:szCs w:val="26"/>
          <w:lang w:val="uk-UA"/>
        </w:rPr>
        <w:t xml:space="preserve"> з зазначенням у темі листа: </w:t>
      </w:r>
      <w:r w:rsidR="005C35A8" w:rsidRPr="00396564">
        <w:rPr>
          <w:rFonts w:ascii="Times New Roman" w:hAnsi="Times New Roman" w:cs="Times New Roman"/>
          <w:i/>
          <w:sz w:val="26"/>
          <w:szCs w:val="26"/>
          <w:lang w:val="uk-UA"/>
        </w:rPr>
        <w:t>Назва споживача + код ЄДПРОУ + установчі документи</w:t>
      </w:r>
      <w:r w:rsidR="005C35A8" w:rsidRPr="00FD7B7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661A8" w:rsidRPr="00FD7B74" w:rsidRDefault="00D661A8" w:rsidP="00D66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C35A8" w:rsidRPr="00FD7B74" w:rsidRDefault="005C35A8" w:rsidP="00396564">
      <w:pPr>
        <w:pStyle w:val="2"/>
      </w:pPr>
      <w:r w:rsidRPr="00FD7B74">
        <w:t xml:space="preserve">Надані </w:t>
      </w:r>
      <w:r w:rsidR="003C599D" w:rsidRPr="00FD7B74">
        <w:t>належним</w:t>
      </w:r>
      <w:r w:rsidRPr="00FD7B74">
        <w:t xml:space="preserve"> чином документи споживача будуть розглянуті постачальником «останньої надії»</w:t>
      </w:r>
      <w:r w:rsidR="00DE2210">
        <w:t>,</w:t>
      </w:r>
      <w:r w:rsidRPr="00FD7B74">
        <w:t xml:space="preserve"> </w:t>
      </w:r>
      <w:r w:rsidR="004F5EE9">
        <w:t xml:space="preserve">підписані та </w:t>
      </w:r>
      <w:r w:rsidRPr="00FD7B74">
        <w:t>надіслані в паперовому вигляді в двох примірниках на офіційну юридичну</w:t>
      </w:r>
      <w:r w:rsidR="00396564">
        <w:t xml:space="preserve"> або поштову (за наявністю)</w:t>
      </w:r>
      <w:r w:rsidRPr="00FD7B74">
        <w:t xml:space="preserve"> адресу споживача</w:t>
      </w:r>
      <w:r w:rsidR="00396564">
        <w:t xml:space="preserve"> зазначену в договорі</w:t>
      </w:r>
      <w:r w:rsidRPr="00FD7B74">
        <w:t>.</w:t>
      </w:r>
    </w:p>
    <w:p w:rsidR="00D661A8" w:rsidRPr="00D661A8" w:rsidRDefault="00D661A8" w:rsidP="00166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661A8" w:rsidRPr="00D661A8" w:rsidSect="00410EA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51F"/>
    <w:multiLevelType w:val="hybridMultilevel"/>
    <w:tmpl w:val="8692F5D4"/>
    <w:lvl w:ilvl="0" w:tplc="110C4E2C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D6"/>
    <w:rsid w:val="000722D6"/>
    <w:rsid w:val="000A1D4A"/>
    <w:rsid w:val="0016621F"/>
    <w:rsid w:val="001917AC"/>
    <w:rsid w:val="001970C9"/>
    <w:rsid w:val="002666B5"/>
    <w:rsid w:val="003163D5"/>
    <w:rsid w:val="0033405C"/>
    <w:rsid w:val="00396564"/>
    <w:rsid w:val="003C599D"/>
    <w:rsid w:val="00410EA0"/>
    <w:rsid w:val="00455106"/>
    <w:rsid w:val="004F5EE9"/>
    <w:rsid w:val="00541537"/>
    <w:rsid w:val="0054269C"/>
    <w:rsid w:val="00542D7C"/>
    <w:rsid w:val="00560294"/>
    <w:rsid w:val="00563423"/>
    <w:rsid w:val="00564B49"/>
    <w:rsid w:val="0056692B"/>
    <w:rsid w:val="00597719"/>
    <w:rsid w:val="005C35A8"/>
    <w:rsid w:val="00687CB8"/>
    <w:rsid w:val="006E702A"/>
    <w:rsid w:val="007339AB"/>
    <w:rsid w:val="00762BFD"/>
    <w:rsid w:val="0079238A"/>
    <w:rsid w:val="007C2E0A"/>
    <w:rsid w:val="00875AC1"/>
    <w:rsid w:val="008E445D"/>
    <w:rsid w:val="00961A92"/>
    <w:rsid w:val="009B7D13"/>
    <w:rsid w:val="00B30A11"/>
    <w:rsid w:val="00B32D61"/>
    <w:rsid w:val="00BE0F12"/>
    <w:rsid w:val="00C4555D"/>
    <w:rsid w:val="00C714BA"/>
    <w:rsid w:val="00CD30EB"/>
    <w:rsid w:val="00D64DD8"/>
    <w:rsid w:val="00D661A8"/>
    <w:rsid w:val="00D87D17"/>
    <w:rsid w:val="00DE2210"/>
    <w:rsid w:val="00E93479"/>
    <w:rsid w:val="00F116F3"/>
    <w:rsid w:val="00F46B12"/>
    <w:rsid w:val="00F96EB3"/>
    <w:rsid w:val="00FC4F2A"/>
    <w:rsid w:val="00FD7B74"/>
    <w:rsid w:val="00FE0765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A1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у Знак"/>
    <w:link w:val="a3"/>
    <w:uiPriority w:val="99"/>
    <w:locked/>
    <w:rsid w:val="000A1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6E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10EA0"/>
    <w:rPr>
      <w:color w:val="0000FF"/>
      <w:u w:val="single"/>
    </w:rPr>
  </w:style>
  <w:style w:type="character" w:styleId="a6">
    <w:name w:val="Emphasis"/>
    <w:basedOn w:val="a0"/>
    <w:uiPriority w:val="20"/>
    <w:qFormat/>
    <w:rsid w:val="00541537"/>
    <w:rPr>
      <w:i/>
      <w:iCs/>
    </w:rPr>
  </w:style>
  <w:style w:type="character" w:styleId="a7">
    <w:name w:val="Strong"/>
    <w:basedOn w:val="a0"/>
    <w:uiPriority w:val="22"/>
    <w:qFormat/>
    <w:rsid w:val="00541537"/>
    <w:rPr>
      <w:b/>
      <w:bCs/>
    </w:rPr>
  </w:style>
  <w:style w:type="paragraph" w:styleId="a8">
    <w:name w:val="Title"/>
    <w:basedOn w:val="a"/>
    <w:link w:val="a9"/>
    <w:qFormat/>
    <w:rsid w:val="00541537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9">
    <w:name w:val="Назва Знак"/>
    <w:basedOn w:val="a0"/>
    <w:link w:val="a8"/>
    <w:rsid w:val="00541537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unhideWhenUsed/>
    <w:rsid w:val="00560294"/>
    <w:pPr>
      <w:ind w:right="-1" w:firstLine="708"/>
      <w:jc w:val="both"/>
    </w:pPr>
    <w:rPr>
      <w:rFonts w:ascii="Times New Roman" w:hAnsi="Times New Roman" w:cs="Times New Roman"/>
      <w:sz w:val="26"/>
      <w:szCs w:val="26"/>
      <w:u w:val="single"/>
      <w:lang w:val="uk-UA"/>
    </w:rPr>
  </w:style>
  <w:style w:type="character" w:customStyle="1" w:styleId="ab">
    <w:name w:val="Основний текст з відступом Знак"/>
    <w:basedOn w:val="a0"/>
    <w:link w:val="aa"/>
    <w:uiPriority w:val="99"/>
    <w:rsid w:val="00560294"/>
    <w:rPr>
      <w:rFonts w:ascii="Times New Roman" w:hAnsi="Times New Roman" w:cs="Times New Roman"/>
      <w:sz w:val="26"/>
      <w:szCs w:val="26"/>
      <w:u w:val="single"/>
      <w:lang w:val="uk-UA"/>
    </w:rPr>
  </w:style>
  <w:style w:type="paragraph" w:styleId="2">
    <w:name w:val="Body Text Indent 2"/>
    <w:basedOn w:val="a"/>
    <w:link w:val="20"/>
    <w:uiPriority w:val="99"/>
    <w:unhideWhenUsed/>
    <w:rsid w:val="00396564"/>
    <w:pPr>
      <w:spacing w:after="0" w:line="240" w:lineRule="auto"/>
      <w:ind w:firstLine="708"/>
      <w:jc w:val="both"/>
    </w:pPr>
    <w:rPr>
      <w:rFonts w:ascii="Times New Roman" w:hAnsi="Times New Roman" w:cs="Times New Roman"/>
      <w:sz w:val="26"/>
      <w:szCs w:val="26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396564"/>
    <w:rPr>
      <w:rFonts w:ascii="Times New Roman" w:hAnsi="Times New Roman" w:cs="Times New Roman"/>
      <w:sz w:val="26"/>
      <w:szCs w:val="26"/>
      <w:lang w:val="uk-UA"/>
    </w:rPr>
  </w:style>
  <w:style w:type="paragraph" w:styleId="3">
    <w:name w:val="Body Text Indent 3"/>
    <w:basedOn w:val="a"/>
    <w:link w:val="30"/>
    <w:uiPriority w:val="99"/>
    <w:unhideWhenUsed/>
    <w:rsid w:val="007339AB"/>
    <w:pPr>
      <w:ind w:right="-1" w:firstLine="708"/>
      <w:jc w:val="both"/>
    </w:pPr>
    <w:rPr>
      <w:rFonts w:ascii="Times New Roman" w:hAnsi="Times New Roman" w:cs="Times New Roman"/>
      <w:color w:val="FF0000"/>
      <w:sz w:val="26"/>
      <w:szCs w:val="26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7339AB"/>
    <w:rPr>
      <w:rFonts w:ascii="Times New Roman" w:hAnsi="Times New Roman" w:cs="Times New Roman"/>
      <w:color w:val="FF0000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A1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у Знак"/>
    <w:link w:val="a3"/>
    <w:uiPriority w:val="99"/>
    <w:locked/>
    <w:rsid w:val="000A1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6E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10EA0"/>
    <w:rPr>
      <w:color w:val="0000FF"/>
      <w:u w:val="single"/>
    </w:rPr>
  </w:style>
  <w:style w:type="character" w:styleId="a6">
    <w:name w:val="Emphasis"/>
    <w:basedOn w:val="a0"/>
    <w:uiPriority w:val="20"/>
    <w:qFormat/>
    <w:rsid w:val="00541537"/>
    <w:rPr>
      <w:i/>
      <w:iCs/>
    </w:rPr>
  </w:style>
  <w:style w:type="character" w:styleId="a7">
    <w:name w:val="Strong"/>
    <w:basedOn w:val="a0"/>
    <w:uiPriority w:val="22"/>
    <w:qFormat/>
    <w:rsid w:val="00541537"/>
    <w:rPr>
      <w:b/>
      <w:bCs/>
    </w:rPr>
  </w:style>
  <w:style w:type="paragraph" w:styleId="a8">
    <w:name w:val="Title"/>
    <w:basedOn w:val="a"/>
    <w:link w:val="a9"/>
    <w:qFormat/>
    <w:rsid w:val="00541537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9">
    <w:name w:val="Назва Знак"/>
    <w:basedOn w:val="a0"/>
    <w:link w:val="a8"/>
    <w:rsid w:val="00541537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unhideWhenUsed/>
    <w:rsid w:val="00560294"/>
    <w:pPr>
      <w:ind w:right="-1" w:firstLine="708"/>
      <w:jc w:val="both"/>
    </w:pPr>
    <w:rPr>
      <w:rFonts w:ascii="Times New Roman" w:hAnsi="Times New Roman" w:cs="Times New Roman"/>
      <w:sz w:val="26"/>
      <w:szCs w:val="26"/>
      <w:u w:val="single"/>
      <w:lang w:val="uk-UA"/>
    </w:rPr>
  </w:style>
  <w:style w:type="character" w:customStyle="1" w:styleId="ab">
    <w:name w:val="Основний текст з відступом Знак"/>
    <w:basedOn w:val="a0"/>
    <w:link w:val="aa"/>
    <w:uiPriority w:val="99"/>
    <w:rsid w:val="00560294"/>
    <w:rPr>
      <w:rFonts w:ascii="Times New Roman" w:hAnsi="Times New Roman" w:cs="Times New Roman"/>
      <w:sz w:val="26"/>
      <w:szCs w:val="26"/>
      <w:u w:val="single"/>
      <w:lang w:val="uk-UA"/>
    </w:rPr>
  </w:style>
  <w:style w:type="paragraph" w:styleId="2">
    <w:name w:val="Body Text Indent 2"/>
    <w:basedOn w:val="a"/>
    <w:link w:val="20"/>
    <w:uiPriority w:val="99"/>
    <w:unhideWhenUsed/>
    <w:rsid w:val="00396564"/>
    <w:pPr>
      <w:spacing w:after="0" w:line="240" w:lineRule="auto"/>
      <w:ind w:firstLine="708"/>
      <w:jc w:val="both"/>
    </w:pPr>
    <w:rPr>
      <w:rFonts w:ascii="Times New Roman" w:hAnsi="Times New Roman" w:cs="Times New Roman"/>
      <w:sz w:val="26"/>
      <w:szCs w:val="26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396564"/>
    <w:rPr>
      <w:rFonts w:ascii="Times New Roman" w:hAnsi="Times New Roman" w:cs="Times New Roman"/>
      <w:sz w:val="26"/>
      <w:szCs w:val="26"/>
      <w:lang w:val="uk-UA"/>
    </w:rPr>
  </w:style>
  <w:style w:type="paragraph" w:styleId="3">
    <w:name w:val="Body Text Indent 3"/>
    <w:basedOn w:val="a"/>
    <w:link w:val="30"/>
    <w:uiPriority w:val="99"/>
    <w:unhideWhenUsed/>
    <w:rsid w:val="007339AB"/>
    <w:pPr>
      <w:ind w:right="-1" w:firstLine="708"/>
      <w:jc w:val="both"/>
    </w:pPr>
    <w:rPr>
      <w:rFonts w:ascii="Times New Roman" w:hAnsi="Times New Roman" w:cs="Times New Roman"/>
      <w:color w:val="FF0000"/>
      <w:sz w:val="26"/>
      <w:szCs w:val="26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7339AB"/>
    <w:rPr>
      <w:rFonts w:ascii="Times New Roman" w:hAnsi="Times New Roman" w:cs="Times New Roman"/>
      <w:color w:val="FF0000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e.kiev.ua/wp-content/uploads/2020/12/Dodatkova-ugoda.docx" TargetMode="External"/><Relationship Id="rId13" Type="http://schemas.openxmlformats.org/officeDocument/2006/relationships/hyperlink" Target="mailto:pon@uie.kie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uie.kiev.ua/diyalnist/napryamky-diyalnosti/postachalnyk-elektrychnoyi-energiyi-ostannoyi-nadiyi/" TargetMode="External"/><Relationship Id="rId12" Type="http://schemas.openxmlformats.org/officeDocument/2006/relationships/hyperlink" Target="mailto:pon@uie.kie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ie.kiev.ua/wp-content/uploads/2020/12/Dovidka-pro-dosvid-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ie.kiev.ua/wp-content/uploads/2020/12/Dodatkova-ugoda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ie.kiev.ua/wp-content/uploads/2020/12/Komertsijna-propozytsiya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643C-5DBC-433A-9E9A-FBED004C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4203</Words>
  <Characters>2397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Сніцарук</dc:creator>
  <cp:keywords/>
  <dc:description/>
  <cp:lastModifiedBy>Шапран Александр</cp:lastModifiedBy>
  <cp:revision>4</cp:revision>
  <dcterms:created xsi:type="dcterms:W3CDTF">2020-12-24T09:46:00Z</dcterms:created>
  <dcterms:modified xsi:type="dcterms:W3CDTF">2020-12-24T14:24:00Z</dcterms:modified>
</cp:coreProperties>
</file>