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 xml:space="preserve">ДОГОВІР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Pr="00B6504D" w:rsidRDefault="004F1EFD" w:rsidP="004F1EFD">
      <w:pPr>
        <w:pStyle w:val="3"/>
        <w:spacing w:before="0" w:after="0" w:line="240" w:lineRule="atLeast"/>
        <w:jc w:val="center"/>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5E565F" w:rsidRPr="005E565F" w:rsidRDefault="005E565F" w:rsidP="005E565F">
      <w:pPr>
        <w:spacing w:after="0" w:line="240" w:lineRule="atLeast"/>
        <w:ind w:firstLine="567"/>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1.1. </w:t>
      </w:r>
      <w:permStart w:id="1984958524" w:edGrp="everyone"/>
      <w:r w:rsidRPr="005E565F">
        <w:rPr>
          <w:rFonts w:ascii="Times New Roman" w:hAnsi="Times New Roman" w:cs="Times New Roman"/>
          <w:color w:val="000000"/>
          <w:sz w:val="24"/>
          <w:szCs w:val="24"/>
          <w:lang w:val="ru-RU"/>
        </w:rPr>
        <w:t>Цей Договір про постачання електричної енергії постачальником "останньої надії" (далі - Договір) є публічним договором приєднання споживача ________________________________________________</w:t>
      </w:r>
      <w:r>
        <w:rPr>
          <w:rFonts w:ascii="Times New Roman" w:hAnsi="Times New Roman" w:cs="Times New Roman"/>
          <w:color w:val="000000"/>
          <w:sz w:val="24"/>
          <w:szCs w:val="24"/>
          <w:lang w:val="ru-RU"/>
        </w:rPr>
        <w:t>____________________________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(найменування, організаційно-правова форма)</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що здійснює діяльність на підставі _____________________</w:t>
      </w:r>
      <w:r>
        <w:rPr>
          <w:rFonts w:ascii="Times New Roman" w:hAnsi="Times New Roman" w:cs="Times New Roman"/>
          <w:color w:val="000000"/>
          <w:sz w:val="24"/>
          <w:szCs w:val="24"/>
          <w:lang w:val="ru-RU"/>
        </w:rPr>
        <w:t>_________________</w:t>
      </w:r>
      <w:r w:rsidRPr="005E565F">
        <w:rPr>
          <w:rFonts w:ascii="Times New Roman" w:hAnsi="Times New Roman" w:cs="Times New Roman"/>
          <w:color w:val="000000"/>
          <w:sz w:val="24"/>
          <w:szCs w:val="24"/>
          <w:lang w:val="ru-RU"/>
        </w:rPr>
        <w:t>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rsidR="005E565F" w:rsidRDefault="007A7311" w:rsidP="005E565F">
      <w:pPr>
        <w:spacing w:after="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_________________________________________________________________________,</w:t>
      </w:r>
    </w:p>
    <w:p w:rsidR="007A7311" w:rsidRPr="005E565F" w:rsidRDefault="007A7311" w:rsidP="007A7311">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(посада, прізвище, ім'я та по батькові)</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що діє на підставі ___________________________________</w:t>
      </w:r>
      <w:r>
        <w:rPr>
          <w:rFonts w:ascii="Times New Roman" w:hAnsi="Times New Roman" w:cs="Times New Roman"/>
          <w:color w:val="000000"/>
          <w:sz w:val="24"/>
          <w:szCs w:val="24"/>
          <w:lang w:val="ru-RU"/>
        </w:rPr>
        <w:t>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____</w:t>
      </w:r>
      <w:r w:rsidRPr="005E565F">
        <w:rPr>
          <w:rFonts w:ascii="Times New Roman" w:hAnsi="Times New Roman" w:cs="Times New Roman"/>
          <w:color w:val="000000"/>
          <w:sz w:val="24"/>
          <w:szCs w:val="24"/>
          <w:lang w:val="ru-RU"/>
        </w:rPr>
        <w:t>,</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(довіреність або установчі документи)</w:t>
      </w:r>
    </w:p>
    <w:p w:rsidR="007A7311" w:rsidRDefault="005E565F" w:rsidP="007A7311">
      <w:pPr>
        <w:pStyle w:val="a6"/>
        <w:tabs>
          <w:tab w:val="left" w:pos="567"/>
        </w:tabs>
        <w:ind w:firstLine="0"/>
        <w:rPr>
          <w:color w:val="000000"/>
          <w:sz w:val="24"/>
          <w:szCs w:val="24"/>
          <w:lang w:val="ru-RU"/>
        </w:rPr>
      </w:pPr>
      <w:r w:rsidRPr="005E565F">
        <w:rPr>
          <w:color w:val="000000"/>
          <w:sz w:val="24"/>
          <w:szCs w:val="24"/>
          <w:lang w:val="ru-RU"/>
        </w:rPr>
        <w:t xml:space="preserve">до </w:t>
      </w:r>
      <w:proofErr w:type="spellStart"/>
      <w:r w:rsidRPr="005E565F">
        <w:rPr>
          <w:color w:val="000000"/>
          <w:sz w:val="24"/>
          <w:szCs w:val="24"/>
          <w:lang w:val="ru-RU"/>
        </w:rPr>
        <w:t>цього</w:t>
      </w:r>
      <w:proofErr w:type="spellEnd"/>
      <w:r w:rsidRPr="005E565F">
        <w:rPr>
          <w:color w:val="000000"/>
          <w:sz w:val="24"/>
          <w:szCs w:val="24"/>
          <w:lang w:val="ru-RU"/>
        </w:rPr>
        <w:t xml:space="preserve"> Договору і </w:t>
      </w:r>
      <w:proofErr w:type="spellStart"/>
      <w:r w:rsidRPr="005E565F">
        <w:rPr>
          <w:color w:val="000000"/>
          <w:sz w:val="24"/>
          <w:szCs w:val="24"/>
          <w:lang w:val="ru-RU"/>
        </w:rPr>
        <w:t>регулює</w:t>
      </w:r>
      <w:proofErr w:type="spellEnd"/>
      <w:r w:rsidRPr="005E565F">
        <w:rPr>
          <w:color w:val="000000"/>
          <w:sz w:val="24"/>
          <w:szCs w:val="24"/>
          <w:lang w:val="ru-RU"/>
        </w:rPr>
        <w:t xml:space="preserve"> порядок та </w:t>
      </w:r>
      <w:proofErr w:type="spellStart"/>
      <w:r w:rsidRPr="005E565F">
        <w:rPr>
          <w:color w:val="000000"/>
          <w:sz w:val="24"/>
          <w:szCs w:val="24"/>
          <w:lang w:val="ru-RU"/>
        </w:rPr>
        <w:t>умови</w:t>
      </w:r>
      <w:proofErr w:type="spellEnd"/>
      <w:r w:rsidRPr="005E565F">
        <w:rPr>
          <w:color w:val="000000"/>
          <w:sz w:val="24"/>
          <w:szCs w:val="24"/>
          <w:lang w:val="ru-RU"/>
        </w:rPr>
        <w:t xml:space="preserve"> </w:t>
      </w:r>
      <w:proofErr w:type="spellStart"/>
      <w:r w:rsidRPr="005E565F">
        <w:rPr>
          <w:color w:val="000000"/>
          <w:sz w:val="24"/>
          <w:szCs w:val="24"/>
          <w:lang w:val="ru-RU"/>
        </w:rPr>
        <w:t>продовження</w:t>
      </w:r>
      <w:proofErr w:type="spellEnd"/>
      <w:r w:rsidRPr="005E565F">
        <w:rPr>
          <w:color w:val="000000"/>
          <w:sz w:val="24"/>
          <w:szCs w:val="24"/>
          <w:lang w:val="ru-RU"/>
        </w:rPr>
        <w:t xml:space="preserve"> </w:t>
      </w:r>
      <w:proofErr w:type="spellStart"/>
      <w:r w:rsidRPr="005E565F">
        <w:rPr>
          <w:color w:val="000000"/>
          <w:sz w:val="24"/>
          <w:szCs w:val="24"/>
          <w:lang w:val="ru-RU"/>
        </w:rPr>
        <w:t>постачання</w:t>
      </w:r>
      <w:proofErr w:type="spellEnd"/>
      <w:r w:rsidRPr="005E565F">
        <w:rPr>
          <w:color w:val="000000"/>
          <w:sz w:val="24"/>
          <w:szCs w:val="24"/>
          <w:lang w:val="ru-RU"/>
        </w:rPr>
        <w:t xml:space="preserve"> </w:t>
      </w:r>
      <w:proofErr w:type="spellStart"/>
      <w:r w:rsidRPr="005E565F">
        <w:rPr>
          <w:color w:val="000000"/>
          <w:sz w:val="24"/>
          <w:szCs w:val="24"/>
          <w:lang w:val="ru-RU"/>
        </w:rPr>
        <w:t>електричної</w:t>
      </w:r>
      <w:proofErr w:type="spellEnd"/>
      <w:r w:rsidRPr="005E565F">
        <w:rPr>
          <w:color w:val="000000"/>
          <w:sz w:val="24"/>
          <w:szCs w:val="24"/>
          <w:lang w:val="ru-RU"/>
        </w:rPr>
        <w:t xml:space="preserve"> </w:t>
      </w:r>
      <w:proofErr w:type="spellStart"/>
      <w:r w:rsidRPr="005E565F">
        <w:rPr>
          <w:color w:val="000000"/>
          <w:sz w:val="24"/>
          <w:szCs w:val="24"/>
          <w:lang w:val="ru-RU"/>
        </w:rPr>
        <w:t>енергії</w:t>
      </w:r>
      <w:proofErr w:type="spellEnd"/>
      <w:r w:rsidRPr="005E565F">
        <w:rPr>
          <w:color w:val="000000"/>
          <w:sz w:val="24"/>
          <w:szCs w:val="24"/>
          <w:lang w:val="ru-RU"/>
        </w:rPr>
        <w:t xml:space="preserve"> </w:t>
      </w:r>
      <w:proofErr w:type="spellStart"/>
      <w:r w:rsidRPr="005E565F">
        <w:rPr>
          <w:color w:val="000000"/>
          <w:sz w:val="24"/>
          <w:szCs w:val="24"/>
          <w:lang w:val="ru-RU"/>
        </w:rPr>
        <w:t>постачальником</w:t>
      </w:r>
      <w:proofErr w:type="spellEnd"/>
      <w:r w:rsidRPr="005E565F">
        <w:rPr>
          <w:color w:val="000000"/>
          <w:sz w:val="24"/>
          <w:szCs w:val="24"/>
          <w:lang w:val="ru-RU"/>
        </w:rPr>
        <w:t xml:space="preserve"> "</w:t>
      </w:r>
      <w:proofErr w:type="spellStart"/>
      <w:r w:rsidRPr="005E565F">
        <w:rPr>
          <w:color w:val="000000"/>
          <w:sz w:val="24"/>
          <w:szCs w:val="24"/>
          <w:lang w:val="ru-RU"/>
        </w:rPr>
        <w:t>останньої</w:t>
      </w:r>
      <w:proofErr w:type="spellEnd"/>
      <w:r w:rsidRPr="005E565F">
        <w:rPr>
          <w:color w:val="000000"/>
          <w:sz w:val="24"/>
          <w:szCs w:val="24"/>
          <w:lang w:val="ru-RU"/>
        </w:rPr>
        <w:t xml:space="preserve"> </w:t>
      </w:r>
      <w:proofErr w:type="spellStart"/>
      <w:r w:rsidRPr="005E565F">
        <w:rPr>
          <w:color w:val="000000"/>
          <w:sz w:val="24"/>
          <w:szCs w:val="24"/>
          <w:lang w:val="ru-RU"/>
        </w:rPr>
        <w:t>надії</w:t>
      </w:r>
      <w:proofErr w:type="spellEnd"/>
      <w:r w:rsidRPr="005E565F">
        <w:rPr>
          <w:color w:val="000000"/>
          <w:sz w:val="24"/>
          <w:szCs w:val="24"/>
          <w:lang w:val="ru-RU"/>
        </w:rPr>
        <w:t xml:space="preserve">" </w:t>
      </w:r>
      <w:proofErr w:type="spellStart"/>
      <w:r w:rsidRPr="005E565F">
        <w:rPr>
          <w:color w:val="000000"/>
          <w:sz w:val="24"/>
          <w:szCs w:val="24"/>
          <w:lang w:val="ru-RU"/>
        </w:rPr>
        <w:t>Державним</w:t>
      </w:r>
      <w:proofErr w:type="spellEnd"/>
      <w:r w:rsidRPr="005E565F">
        <w:rPr>
          <w:color w:val="000000"/>
          <w:sz w:val="24"/>
          <w:szCs w:val="24"/>
          <w:lang w:val="ru-RU"/>
        </w:rPr>
        <w:t xml:space="preserve"> </w:t>
      </w:r>
      <w:proofErr w:type="spellStart"/>
      <w:proofErr w:type="gramStart"/>
      <w:r w:rsidRPr="005E565F">
        <w:rPr>
          <w:color w:val="000000"/>
          <w:sz w:val="24"/>
          <w:szCs w:val="24"/>
          <w:lang w:val="ru-RU"/>
        </w:rPr>
        <w:t>п</w:t>
      </w:r>
      <w:proofErr w:type="gramEnd"/>
      <w:r w:rsidRPr="005E565F">
        <w:rPr>
          <w:color w:val="000000"/>
          <w:sz w:val="24"/>
          <w:szCs w:val="24"/>
          <w:lang w:val="ru-RU"/>
        </w:rPr>
        <w:t>ідприємством</w:t>
      </w:r>
      <w:proofErr w:type="spellEnd"/>
      <w:r w:rsidRPr="005E565F">
        <w:rPr>
          <w:color w:val="000000"/>
          <w:sz w:val="24"/>
          <w:szCs w:val="24"/>
          <w:lang w:val="ru-RU"/>
        </w:rPr>
        <w:t xml:space="preserve"> </w:t>
      </w:r>
      <w:proofErr w:type="spellStart"/>
      <w:r w:rsidRPr="005E565F">
        <w:rPr>
          <w:color w:val="000000"/>
          <w:sz w:val="24"/>
          <w:szCs w:val="24"/>
          <w:lang w:val="ru-RU"/>
        </w:rPr>
        <w:t>зовнішньоекономічної</w:t>
      </w:r>
      <w:proofErr w:type="spellEnd"/>
      <w:r w:rsidRPr="005E565F">
        <w:rPr>
          <w:color w:val="000000"/>
          <w:sz w:val="24"/>
          <w:szCs w:val="24"/>
          <w:lang w:val="ru-RU"/>
        </w:rPr>
        <w:t xml:space="preserve"> </w:t>
      </w:r>
      <w:proofErr w:type="spellStart"/>
      <w:r w:rsidRPr="005E565F">
        <w:rPr>
          <w:color w:val="000000"/>
          <w:sz w:val="24"/>
          <w:szCs w:val="24"/>
          <w:lang w:val="ru-RU"/>
        </w:rPr>
        <w:t>діяльності</w:t>
      </w:r>
      <w:proofErr w:type="spellEnd"/>
      <w:r w:rsidRPr="005E565F">
        <w:rPr>
          <w:color w:val="000000"/>
          <w:sz w:val="24"/>
          <w:szCs w:val="24"/>
          <w:lang w:val="ru-RU"/>
        </w:rPr>
        <w:t xml:space="preserve"> «</w:t>
      </w:r>
      <w:proofErr w:type="spellStart"/>
      <w:r w:rsidRPr="005E565F">
        <w:rPr>
          <w:color w:val="000000"/>
          <w:sz w:val="24"/>
          <w:szCs w:val="24"/>
          <w:lang w:val="ru-RU"/>
        </w:rPr>
        <w:t>Укрінтеренерго</w:t>
      </w:r>
      <w:proofErr w:type="spellEnd"/>
      <w:r w:rsidRPr="005E565F">
        <w:rPr>
          <w:color w:val="000000"/>
          <w:sz w:val="24"/>
          <w:szCs w:val="24"/>
          <w:lang w:val="ru-RU"/>
        </w:rPr>
        <w:t>» (</w:t>
      </w:r>
      <w:proofErr w:type="spellStart"/>
      <w:r w:rsidRPr="005E565F">
        <w:rPr>
          <w:color w:val="000000"/>
          <w:sz w:val="24"/>
          <w:szCs w:val="24"/>
          <w:lang w:val="ru-RU"/>
        </w:rPr>
        <w:t>далі</w:t>
      </w:r>
      <w:proofErr w:type="spellEnd"/>
      <w:r w:rsidRPr="005E565F">
        <w:rPr>
          <w:color w:val="000000"/>
          <w:sz w:val="24"/>
          <w:szCs w:val="24"/>
          <w:lang w:val="ru-RU"/>
        </w:rPr>
        <w:t xml:space="preserve"> –  «</w:t>
      </w:r>
      <w:proofErr w:type="spellStart"/>
      <w:r w:rsidRPr="005E565F">
        <w:rPr>
          <w:color w:val="000000"/>
          <w:sz w:val="24"/>
          <w:szCs w:val="24"/>
          <w:lang w:val="ru-RU"/>
        </w:rPr>
        <w:t>Постачальник</w:t>
      </w:r>
      <w:proofErr w:type="spellEnd"/>
      <w:r w:rsidRPr="005E565F">
        <w:rPr>
          <w:color w:val="000000"/>
          <w:sz w:val="24"/>
          <w:szCs w:val="24"/>
          <w:lang w:val="ru-RU"/>
        </w:rPr>
        <w:t xml:space="preserve">»), </w:t>
      </w:r>
      <w:r w:rsidR="007A7311" w:rsidRPr="007A7311">
        <w:rPr>
          <w:color w:val="000000"/>
          <w:sz w:val="24"/>
          <w:szCs w:val="24"/>
          <w:lang w:val="ru-RU"/>
        </w:rPr>
        <w:t xml:space="preserve">в </w:t>
      </w:r>
      <w:proofErr w:type="spellStart"/>
      <w:r w:rsidR="007A7311" w:rsidRPr="007A7311">
        <w:rPr>
          <w:color w:val="000000"/>
          <w:sz w:val="24"/>
          <w:szCs w:val="24"/>
          <w:lang w:val="ru-RU"/>
        </w:rPr>
        <w:t>особі</w:t>
      </w:r>
      <w:proofErr w:type="spellEnd"/>
      <w:r w:rsidR="007A7311" w:rsidRPr="007A7311">
        <w:rPr>
          <w:color w:val="000000"/>
          <w:sz w:val="24"/>
          <w:szCs w:val="24"/>
          <w:lang w:val="ru-RU"/>
        </w:rPr>
        <w:t xml:space="preserve"> </w:t>
      </w:r>
      <w:r w:rsidR="007A7311">
        <w:rPr>
          <w:color w:val="000000"/>
          <w:sz w:val="24"/>
          <w:szCs w:val="24"/>
          <w:lang w:val="ru-RU"/>
        </w:rPr>
        <w:br/>
      </w:r>
      <w:r w:rsidR="007A7311" w:rsidRPr="007A7311">
        <w:rPr>
          <w:color w:val="000000"/>
          <w:sz w:val="24"/>
          <w:szCs w:val="24"/>
          <w:lang w:val="ru-RU"/>
        </w:rPr>
        <w:t>_____________________________________________________________________________</w:t>
      </w:r>
    </w:p>
    <w:p w:rsidR="007A7311" w:rsidRPr="007A7311" w:rsidRDefault="007A7311" w:rsidP="007A7311">
      <w:pPr>
        <w:pStyle w:val="a6"/>
        <w:tabs>
          <w:tab w:val="left" w:pos="567"/>
        </w:tabs>
        <w:spacing w:line="360" w:lineRule="auto"/>
        <w:ind w:firstLine="0"/>
        <w:rPr>
          <w:color w:val="000000"/>
          <w:sz w:val="24"/>
          <w:szCs w:val="24"/>
          <w:lang w:val="ru-RU"/>
        </w:rPr>
      </w:pPr>
      <w:r>
        <w:rPr>
          <w:color w:val="000000"/>
          <w:sz w:val="24"/>
          <w:szCs w:val="24"/>
          <w:lang w:val="ru-RU"/>
        </w:rPr>
        <w:t>__________________________________________________________________________,</w:t>
      </w:r>
    </w:p>
    <w:p w:rsidR="004F1EFD" w:rsidRPr="00782229" w:rsidRDefault="007A7311" w:rsidP="007A7311">
      <w:pPr>
        <w:spacing w:after="0" w:line="240" w:lineRule="atLeast"/>
        <w:jc w:val="both"/>
        <w:rPr>
          <w:rFonts w:ascii="Times New Roman" w:eastAsia="Times New Roman" w:hAnsi="Times New Roman" w:cs="Times New Roman"/>
          <w:color w:val="000000"/>
          <w:kern w:val="0"/>
          <w:sz w:val="24"/>
          <w:szCs w:val="24"/>
          <w:lang w:val="ru-RU" w:eastAsia="ru-RU"/>
        </w:rPr>
      </w:pPr>
      <w:r w:rsidRPr="007A7311">
        <w:rPr>
          <w:rFonts w:ascii="Times New Roman" w:eastAsia="Times New Roman" w:hAnsi="Times New Roman" w:cs="Times New Roman"/>
          <w:color w:val="000000"/>
          <w:kern w:val="0"/>
          <w:sz w:val="24"/>
          <w:szCs w:val="24"/>
          <w:lang w:val="ru-RU" w:eastAsia="ru-RU"/>
        </w:rPr>
        <w:t xml:space="preserve">що діє на </w:t>
      </w:r>
      <w:proofErr w:type="gramStart"/>
      <w:r w:rsidRPr="007A7311">
        <w:rPr>
          <w:rFonts w:ascii="Times New Roman" w:eastAsia="Times New Roman" w:hAnsi="Times New Roman" w:cs="Times New Roman"/>
          <w:color w:val="000000"/>
          <w:kern w:val="0"/>
          <w:sz w:val="24"/>
          <w:szCs w:val="24"/>
          <w:lang w:val="ru-RU" w:eastAsia="ru-RU"/>
        </w:rPr>
        <w:t>п</w:t>
      </w:r>
      <w:proofErr w:type="gramEnd"/>
      <w:r w:rsidRPr="007A7311">
        <w:rPr>
          <w:rFonts w:ascii="Times New Roman" w:eastAsia="Times New Roman" w:hAnsi="Times New Roman" w:cs="Times New Roman"/>
          <w:color w:val="000000"/>
          <w:kern w:val="0"/>
          <w:sz w:val="24"/>
          <w:szCs w:val="24"/>
          <w:lang w:val="ru-RU" w:eastAsia="ru-RU"/>
        </w:rPr>
        <w:t>ідставі ____________________________</w:t>
      </w:r>
      <w:r>
        <w:rPr>
          <w:rFonts w:ascii="Times New Roman" w:eastAsia="Times New Roman" w:hAnsi="Times New Roman" w:cs="Times New Roman"/>
          <w:color w:val="000000"/>
          <w:kern w:val="0"/>
          <w:sz w:val="24"/>
          <w:szCs w:val="24"/>
          <w:lang w:val="ru-RU" w:eastAsia="ru-RU"/>
        </w:rPr>
        <w:t>____________________________</w:t>
      </w:r>
      <w:r w:rsidR="00EF6F73" w:rsidRPr="007A7311">
        <w:rPr>
          <w:rFonts w:ascii="Times New Roman" w:eastAsia="Times New Roman" w:hAnsi="Times New Roman" w:cs="Times New Roman"/>
          <w:color w:val="000000"/>
          <w:kern w:val="0"/>
          <w:sz w:val="24"/>
          <w:szCs w:val="24"/>
          <w:lang w:val="ru-RU" w:eastAsia="ru-RU"/>
        </w:rPr>
        <w:t xml:space="preserve">, </w:t>
      </w:r>
      <w:permEnd w:id="1984958524"/>
      <w:r w:rsidR="004F1EFD" w:rsidRPr="007A7311">
        <w:rPr>
          <w:rFonts w:ascii="Times New Roman" w:eastAsia="Times New Roman" w:hAnsi="Times New Roman" w:cs="Times New Roman"/>
          <w:color w:val="000000"/>
          <w:kern w:val="0"/>
          <w:sz w:val="24"/>
          <w:szCs w:val="24"/>
          <w:lang w:val="ru-RU" w:eastAsia="ru-RU"/>
        </w:rPr>
        <w:t xml:space="preserve">Споживачу, у разі, якщо обраний Споживачем електропостачальник неспроможний постачати електричну енергію, до моменту обрання Споживачем нового </w:t>
      </w:r>
      <w:proofErr w:type="spellStart"/>
      <w:r w:rsidR="004F1EFD" w:rsidRPr="007A7311">
        <w:rPr>
          <w:rFonts w:ascii="Times New Roman" w:eastAsia="Times New Roman" w:hAnsi="Times New Roman" w:cs="Times New Roman"/>
          <w:color w:val="000000"/>
          <w:kern w:val="0"/>
          <w:sz w:val="24"/>
          <w:szCs w:val="24"/>
          <w:lang w:val="ru-RU" w:eastAsia="ru-RU"/>
        </w:rPr>
        <w:t>електропостачальника</w:t>
      </w:r>
      <w:proofErr w:type="spellEnd"/>
      <w:r w:rsidR="004F1EFD" w:rsidRPr="007A7311">
        <w:rPr>
          <w:rFonts w:ascii="Times New Roman" w:eastAsia="Times New Roman" w:hAnsi="Times New Roman" w:cs="Times New Roman"/>
          <w:color w:val="000000"/>
          <w:kern w:val="0"/>
          <w:sz w:val="24"/>
          <w:szCs w:val="24"/>
          <w:lang w:val="ru-RU" w:eastAsia="ru-RU"/>
        </w:rPr>
        <w:t xml:space="preserve"> </w:t>
      </w:r>
      <w:proofErr w:type="spellStart"/>
      <w:r w:rsidR="004F1EFD" w:rsidRPr="007A7311">
        <w:rPr>
          <w:rFonts w:ascii="Times New Roman" w:eastAsia="Times New Roman" w:hAnsi="Times New Roman" w:cs="Times New Roman"/>
          <w:color w:val="000000"/>
          <w:kern w:val="0"/>
          <w:sz w:val="24"/>
          <w:szCs w:val="24"/>
          <w:lang w:val="ru-RU" w:eastAsia="ru-RU"/>
        </w:rPr>
        <w:t>або</w:t>
      </w:r>
      <w:proofErr w:type="spellEnd"/>
      <w:r w:rsidR="004F1EFD" w:rsidRPr="007A7311">
        <w:rPr>
          <w:rFonts w:ascii="Times New Roman" w:eastAsia="Times New Roman" w:hAnsi="Times New Roman" w:cs="Times New Roman"/>
          <w:color w:val="000000"/>
          <w:kern w:val="0"/>
          <w:sz w:val="24"/>
          <w:szCs w:val="24"/>
          <w:lang w:val="ru-RU" w:eastAsia="ru-RU"/>
        </w:rPr>
        <w:t xml:space="preserve"> до </w:t>
      </w:r>
      <w:proofErr w:type="spellStart"/>
      <w:r w:rsidR="004F1EFD" w:rsidRPr="007A7311">
        <w:rPr>
          <w:rFonts w:ascii="Times New Roman" w:eastAsia="Times New Roman" w:hAnsi="Times New Roman" w:cs="Times New Roman"/>
          <w:color w:val="000000"/>
          <w:kern w:val="0"/>
          <w:sz w:val="24"/>
          <w:szCs w:val="24"/>
          <w:lang w:val="ru-RU" w:eastAsia="ru-RU"/>
        </w:rPr>
        <w:t>припинення</w:t>
      </w:r>
      <w:proofErr w:type="spellEnd"/>
      <w:r w:rsidR="004F1EFD" w:rsidRPr="007A7311">
        <w:rPr>
          <w:rFonts w:ascii="Times New Roman" w:eastAsia="Times New Roman" w:hAnsi="Times New Roman" w:cs="Times New Roman"/>
          <w:color w:val="000000"/>
          <w:kern w:val="0"/>
          <w:sz w:val="24"/>
          <w:szCs w:val="24"/>
          <w:lang w:val="ru-RU" w:eastAsia="ru-RU"/>
        </w:rPr>
        <w:t xml:space="preserve"> </w:t>
      </w:r>
      <w:proofErr w:type="spellStart"/>
      <w:r w:rsidR="004F1EFD" w:rsidRPr="007A7311">
        <w:rPr>
          <w:rFonts w:ascii="Times New Roman" w:eastAsia="Times New Roman" w:hAnsi="Times New Roman" w:cs="Times New Roman"/>
          <w:color w:val="000000"/>
          <w:kern w:val="0"/>
          <w:sz w:val="24"/>
          <w:szCs w:val="24"/>
          <w:lang w:val="ru-RU" w:eastAsia="ru-RU"/>
        </w:rPr>
        <w:t>постачання</w:t>
      </w:r>
      <w:proofErr w:type="spellEnd"/>
      <w:r w:rsidR="004F1EFD" w:rsidRPr="007A7311">
        <w:rPr>
          <w:rFonts w:ascii="Times New Roman" w:eastAsia="Times New Roman" w:hAnsi="Times New Roman" w:cs="Times New Roman"/>
          <w:color w:val="000000"/>
          <w:kern w:val="0"/>
          <w:sz w:val="24"/>
          <w:szCs w:val="24"/>
          <w:lang w:val="ru-RU" w:eastAsia="ru-RU"/>
        </w:rPr>
        <w:t xml:space="preserve"> у </w:t>
      </w:r>
      <w:proofErr w:type="spellStart"/>
      <w:r w:rsidR="004F1EFD" w:rsidRPr="007A7311">
        <w:rPr>
          <w:rFonts w:ascii="Times New Roman" w:eastAsia="Times New Roman" w:hAnsi="Times New Roman" w:cs="Times New Roman"/>
          <w:color w:val="000000"/>
          <w:kern w:val="0"/>
          <w:sz w:val="24"/>
          <w:szCs w:val="24"/>
          <w:lang w:val="ru-RU" w:eastAsia="ru-RU"/>
        </w:rPr>
        <w:t>передбачених</w:t>
      </w:r>
      <w:proofErr w:type="spellEnd"/>
      <w:r w:rsidR="004F1EFD" w:rsidRPr="007A7311">
        <w:rPr>
          <w:rFonts w:ascii="Times New Roman" w:eastAsia="Times New Roman" w:hAnsi="Times New Roman" w:cs="Times New Roman"/>
          <w:color w:val="000000"/>
          <w:kern w:val="0"/>
          <w:sz w:val="24"/>
          <w:szCs w:val="24"/>
          <w:lang w:val="ru-RU" w:eastAsia="ru-RU"/>
        </w:rPr>
        <w:t xml:space="preserve"> чинним законодавством чи цим Договором</w:t>
      </w:r>
      <w:r w:rsidR="004F1EFD" w:rsidRPr="00B6504D">
        <w:rPr>
          <w:rFonts w:ascii="Times New Roman" w:hAnsi="Times New Roman" w:cs="Times New Roman"/>
          <w:color w:val="000000"/>
          <w:sz w:val="24"/>
          <w:szCs w:val="24"/>
          <w:lang w:val="ru-RU"/>
        </w:rPr>
        <w:t xml:space="preserve"> випадках. Цей Договір укладається сторонами, керуючись статтями 633, 634, 641, 642 Цивільного кодексу України, шляхом приєднання </w:t>
      </w:r>
      <w:r w:rsidR="004F1EFD"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863FE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863FE5" w:rsidRPr="00863FE5" w:rsidRDefault="00863FE5" w:rsidP="00863FE5">
      <w:pPr>
        <w:spacing w:after="0" w:line="240" w:lineRule="atLeast"/>
        <w:rPr>
          <w:lang w:val="ru-RU"/>
        </w:rPr>
      </w:pPr>
    </w:p>
    <w:p w:rsidR="008A1793" w:rsidRPr="008A1793"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008A1793" w:rsidRPr="008A1793">
        <w:rPr>
          <w:rFonts w:ascii="Times New Roman" w:eastAsia="Times New Roman" w:hAnsi="Times New Roman" w:cs="Times New Roman"/>
          <w:sz w:val="24"/>
          <w:szCs w:val="24"/>
          <w:lang w:val="ru-RU" w:eastAsia="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до Договору (комерційна пропозиція).</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bookmarkStart w:id="5" w:name="2144"/>
      <w:bookmarkEnd w:id="5"/>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bookmarkStart w:id="6" w:name="2145"/>
      <w:bookmarkEnd w:id="6"/>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bookmarkStart w:id="8" w:name="2147"/>
      <w:bookmarkEnd w:id="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3.2. Постачальник забезпечує гарантоване та безперервне постачання електричної енергії Споживачу протягом всього строку постачання, у разі:</w:t>
      </w:r>
      <w:bookmarkStart w:id="9" w:name="2148"/>
      <w:bookmarkEnd w:id="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необрання споживачем нового електропостачальника, зокрема після розірвання договору з попереднім електропостачальником;</w:t>
      </w:r>
      <w:bookmarkStart w:id="13" w:name="3444"/>
      <w:bookmarkEnd w:id="1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bookmarkStart w:id="14" w:name="3445"/>
      <w:bookmarkEnd w:id="1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bookmarkStart w:id="17" w:name="2155"/>
      <w:bookmarkEnd w:id="1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(не більше 90 діб);</w:t>
      </w:r>
      <w:bookmarkStart w:id="20" w:name="2160"/>
      <w:bookmarkEnd w:id="2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оплату послуг з розподілу/передачі електричної енергії у складі вартості (ціни) електричної енергії Постачальника;</w:t>
      </w:r>
      <w:bookmarkStart w:id="21" w:name="3446"/>
      <w:bookmarkEnd w:id="2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2" w:name="2162"/>
      <w:bookmarkEnd w:id="2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bookmarkStart w:id="23" w:name="2163"/>
      <w:bookmarkEnd w:id="2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4" w:name="2164"/>
      <w:bookmarkEnd w:id="24"/>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3.7. Оплачений Споживачем рахунок за спожиту електричну енергію, наданий Постачальником, та/або факт споживання електричної енергії є прийняттям (акцептуванням) умов цього Договору з боку Споживача.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bookmarkStart w:id="25" w:name="3447"/>
      <w:bookmarkEnd w:id="25"/>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6" w:name="2166"/>
      <w:bookmarkEnd w:id="26"/>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7" w:name="2167"/>
      <w:bookmarkEnd w:id="2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bookmarkStart w:id="28" w:name="2168"/>
      <w:bookmarkEnd w:id="28"/>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bookmarkStart w:id="29" w:name="2169"/>
      <w:bookmarkEnd w:id="29"/>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 Ціна, порядок обліку і оплати електричної енергії</w:t>
      </w:r>
      <w:bookmarkStart w:id="30" w:name="2170"/>
      <w:bookmarkEnd w:id="30"/>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bookmarkStart w:id="31" w:name="2171"/>
      <w:bookmarkEnd w:id="3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2" w:name="2172"/>
      <w:bookmarkEnd w:id="3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3" w:name="2173"/>
      <w:bookmarkEnd w:id="3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bookmarkStart w:id="34" w:name="2174"/>
      <w:bookmarkEnd w:id="3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bookmarkStart w:id="35" w:name="2175"/>
      <w:bookmarkEnd w:id="3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5.5. Ціна (тариф) на електричну енергію визначається за результатами конкурсу.</w:t>
      </w:r>
      <w:bookmarkStart w:id="36" w:name="2176"/>
      <w:bookmarkEnd w:id="3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7" w:name="2177"/>
      <w:bookmarkEnd w:id="3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8" w:name="2178"/>
      <w:bookmarkEnd w:id="3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bookmarkStart w:id="39" w:name="2179"/>
      <w:bookmarkEnd w:id="3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40" w:name="2180"/>
      <w:bookmarkEnd w:id="4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1" w:name="2182"/>
      <w:bookmarkEnd w:id="4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bookmarkStart w:id="42" w:name="2183"/>
      <w:bookmarkEnd w:id="4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3" w:name="2184"/>
      <w:bookmarkEnd w:id="4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bookmarkStart w:id="44" w:name="2185"/>
      <w:bookmarkEnd w:id="4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5" w:name="2186"/>
      <w:bookmarkEnd w:id="4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w:t>
      </w:r>
      <w:r w:rsidRPr="00B6504D">
        <w:rPr>
          <w:rFonts w:ascii="Times New Roman" w:hAnsi="Times New Roman" w:cs="Times New Roman"/>
          <w:color w:val="000000"/>
          <w:sz w:val="24"/>
          <w:szCs w:val="24"/>
          <w:lang w:val="ru-RU"/>
        </w:rPr>
        <w:lastRenderedPageBreak/>
        <w:t>зазначеного у комерційній пропозиції, прийнятої Споживачем.</w:t>
      </w:r>
      <w:bookmarkStart w:id="46" w:name="2187"/>
      <w:bookmarkEnd w:id="4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bookmarkStart w:id="47" w:name="2188"/>
      <w:bookmarkEnd w:id="4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8" w:name="2189"/>
      <w:bookmarkEnd w:id="4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порушення Споживачем строків оплати за цим Договором, Постачальник має право вимагати сплати пені.</w:t>
      </w:r>
      <w:bookmarkStart w:id="49" w:name="2190"/>
      <w:bookmarkEnd w:id="4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50" w:name="2191"/>
      <w:bookmarkEnd w:id="5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розмірі, яка зазначається в комерційній пропозиції.</w:t>
      </w:r>
      <w:bookmarkStart w:id="51" w:name="2192"/>
      <w:bookmarkEnd w:id="5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bookmarkStart w:id="52" w:name="2193"/>
      <w:bookmarkEnd w:id="5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3" w:name="2194"/>
      <w:bookmarkEnd w:id="5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5.13. Споживач здійснює оплату послуги з розподілу/передачі електричної енергії у складі вартості (ціни) електричної енергії Постачальника.</w:t>
      </w:r>
      <w:bookmarkStart w:id="54" w:name="3448"/>
      <w:bookmarkEnd w:id="5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bookmarkStart w:id="55" w:name="3449"/>
      <w:bookmarkEnd w:id="5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6" w:name="2197"/>
      <w:bookmarkEnd w:id="5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7" w:name="2198"/>
      <w:bookmarkEnd w:id="57"/>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bookmarkStart w:id="58" w:name="3450"/>
      <w:bookmarkEnd w:id="58"/>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9" w:name="2200"/>
      <w:bookmarkEnd w:id="59"/>
    </w:p>
    <w:p w:rsidR="00863FE5" w:rsidRPr="00863FE5" w:rsidRDefault="00863FE5" w:rsidP="00863FE5">
      <w:pPr>
        <w:spacing w:after="0" w:line="240" w:lineRule="atLeast"/>
        <w:rPr>
          <w:lang w:val="ru-RU"/>
        </w:rPr>
      </w:pPr>
    </w:p>
    <w:p w:rsidR="004F1EFD" w:rsidRPr="00B6504D" w:rsidRDefault="004F1EFD" w:rsidP="006C1314">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60" w:name="2201"/>
      <w:bookmarkEnd w:id="6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61" w:name="2202"/>
      <w:bookmarkEnd w:id="6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62" w:name="2203"/>
      <w:bookmarkEnd w:id="6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w:t>
      </w:r>
      <w:r w:rsidRPr="00B6504D">
        <w:rPr>
          <w:rFonts w:ascii="Times New Roman" w:hAnsi="Times New Roman" w:cs="Times New Roman"/>
          <w:color w:val="000000"/>
          <w:sz w:val="24"/>
          <w:szCs w:val="24"/>
          <w:lang w:val="ru-RU"/>
        </w:rPr>
        <w:lastRenderedPageBreak/>
        <w:t>відповідно до чинного законодавства та/або цього Договору;</w:t>
      </w:r>
      <w:bookmarkStart w:id="63" w:name="2204"/>
      <w:bookmarkEnd w:id="6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4" w:name="2205"/>
      <w:bookmarkEnd w:id="6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5" w:name="2206"/>
      <w:bookmarkEnd w:id="6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6" w:name="2207"/>
      <w:bookmarkEnd w:id="6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7" w:name="2208"/>
      <w:bookmarkEnd w:id="6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вимагати від Постачальника проведення звіряння фактичних розрахунків з підписанням відповідного акта;</w:t>
      </w:r>
      <w:bookmarkStart w:id="68" w:name="2209"/>
      <w:bookmarkEnd w:id="6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bookmarkStart w:id="69" w:name="2210"/>
      <w:bookmarkEnd w:id="69"/>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70" w:name="2211"/>
      <w:bookmarkEnd w:id="7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71" w:name="2212"/>
      <w:bookmarkEnd w:id="7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72" w:name="2213"/>
      <w:bookmarkEnd w:id="7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3" w:name="2214"/>
      <w:bookmarkEnd w:id="7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bookmarkStart w:id="74" w:name="2215"/>
      <w:bookmarkEnd w:id="7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5" w:name="2216"/>
      <w:bookmarkEnd w:id="7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6" w:name="2217"/>
      <w:bookmarkEnd w:id="7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7" w:name="2218"/>
      <w:bookmarkEnd w:id="7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8" w:name="2219"/>
      <w:bookmarkEnd w:id="7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9" w:name="2220"/>
      <w:bookmarkEnd w:id="79"/>
    </w:p>
    <w:p w:rsidR="004F1EFD" w:rsidRDefault="004F1EFD" w:rsidP="006C131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80" w:name="2221"/>
      <w:bookmarkEnd w:id="80"/>
    </w:p>
    <w:p w:rsidR="006C1314" w:rsidRPr="00B6504D" w:rsidRDefault="006C1314" w:rsidP="006C131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81" w:name="2222"/>
      <w:bookmarkEnd w:id="81"/>
    </w:p>
    <w:p w:rsidR="006C1314" w:rsidRPr="006C1314" w:rsidRDefault="006C1314" w:rsidP="006C1314">
      <w:pPr>
        <w:spacing w:after="0" w:line="240" w:lineRule="atLeast"/>
        <w:rPr>
          <w:lang w:val="ru-RU"/>
        </w:rPr>
      </w:pPr>
    </w:p>
    <w:p w:rsidR="004F1EFD" w:rsidRPr="00B6504D" w:rsidRDefault="004F1EFD" w:rsidP="004F1EFD">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82" w:name="2223"/>
      <w:bookmarkEnd w:id="8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3" w:name="2224"/>
      <w:bookmarkEnd w:id="8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4" w:name="2225"/>
      <w:bookmarkEnd w:id="8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5" w:name="2226"/>
      <w:bookmarkEnd w:id="8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bookmarkStart w:id="86" w:name="2227"/>
      <w:bookmarkEnd w:id="8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bookmarkStart w:id="87" w:name="2228"/>
      <w:bookmarkEnd w:id="8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8" w:name="2229"/>
      <w:bookmarkEnd w:id="8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ціни (тарифу) на послуги постачальника "останньої надії") та/або змін у нормативно-правових актах щодо формування цієї ціни;</w:t>
      </w:r>
      <w:bookmarkStart w:id="89" w:name="3451"/>
      <w:bookmarkEnd w:id="8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90" w:name="2230"/>
      <w:bookmarkEnd w:id="9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91" w:name="2231"/>
      <w:bookmarkEnd w:id="9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забезпечувати постачання електричної енергії в порядку та на умовах, визначених цим Договором;</w:t>
      </w:r>
      <w:bookmarkStart w:id="92" w:name="2232"/>
      <w:bookmarkEnd w:id="9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bookmarkStart w:id="93" w:name="2233"/>
      <w:bookmarkEnd w:id="9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4" w:name="2234"/>
      <w:bookmarkEnd w:id="9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 першим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bookmarkStart w:id="95" w:name="2235"/>
      <w:bookmarkEnd w:id="9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bookmarkStart w:id="96" w:name="2236"/>
      <w:bookmarkEnd w:id="9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bookmarkStart w:id="97" w:name="2237"/>
      <w:bookmarkEnd w:id="9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bookmarkStart w:id="98" w:name="2238"/>
      <w:bookmarkEnd w:id="9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9" w:name="2239"/>
      <w:bookmarkEnd w:id="9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bookmarkStart w:id="100" w:name="2240"/>
      <w:bookmarkEnd w:id="10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bookmarkStart w:id="101" w:name="2241"/>
      <w:bookmarkEnd w:id="10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bookmarkStart w:id="102" w:name="2242"/>
      <w:bookmarkEnd w:id="10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3" w:name="2243"/>
      <w:bookmarkEnd w:id="10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4" w:name="2244"/>
      <w:bookmarkEnd w:id="104"/>
    </w:p>
    <w:p w:rsidR="001C2860" w:rsidRDefault="001C2860"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5" w:name="2245"/>
      <w:bookmarkEnd w:id="105"/>
    </w:p>
    <w:p w:rsidR="001C2860" w:rsidRPr="001C2860" w:rsidRDefault="001C2860" w:rsidP="001C2860">
      <w:pPr>
        <w:spacing w:after="0" w:line="240" w:lineRule="atLeast"/>
        <w:rPr>
          <w:lang w:val="ru-RU"/>
        </w:rPr>
      </w:pPr>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bookmarkStart w:id="106" w:name="2246"/>
      <w:bookmarkEnd w:id="10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строків оплати за цим Договором у тому числі за графіком погашення заборгованості;</w:t>
      </w:r>
      <w:bookmarkStart w:id="107" w:name="2247"/>
      <w:bookmarkEnd w:id="10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завершення періоду постачання електричної енергії постачальником "останньої надії".</w:t>
      </w:r>
      <w:bookmarkStart w:id="108" w:name="2248"/>
      <w:bookmarkEnd w:id="10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9" w:name="2249"/>
      <w:bookmarkEnd w:id="109"/>
    </w:p>
    <w:p w:rsidR="004F1EFD" w:rsidRDefault="004F1EFD" w:rsidP="001C286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bookmarkStart w:id="110" w:name="2250"/>
      <w:bookmarkEnd w:id="110"/>
    </w:p>
    <w:p w:rsidR="001C2860" w:rsidRPr="00B6504D" w:rsidRDefault="001C2860" w:rsidP="001C286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11" w:name="2251"/>
      <w:bookmarkEnd w:id="111"/>
    </w:p>
    <w:p w:rsidR="001C2860" w:rsidRPr="001C2860" w:rsidRDefault="001C2860" w:rsidP="001C2860">
      <w:pPr>
        <w:spacing w:after="0" w:line="240" w:lineRule="atLeast"/>
        <w:rPr>
          <w:lang w:val="ru-RU"/>
        </w:rPr>
      </w:pPr>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12" w:name="2252"/>
      <w:bookmarkEnd w:id="112"/>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bookmarkStart w:id="113" w:name="2253"/>
      <w:bookmarkEnd w:id="113"/>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розмірі, погодженому Сторонами в цьому Договорі;</w:t>
      </w:r>
      <w:bookmarkStart w:id="114" w:name="2254"/>
      <w:bookmarkEnd w:id="114"/>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bookmarkStart w:id="115" w:name="2255"/>
      <w:bookmarkEnd w:id="115"/>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6" w:name="2256"/>
      <w:bookmarkEnd w:id="116"/>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7" w:name="2257"/>
      <w:bookmarkEnd w:id="117"/>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9.5. Порядок документального підтвердження порушень умов цього Договору, а також відшкодування збитків встановлюється ПРРЕЕ.</w:t>
      </w:r>
      <w:bookmarkStart w:id="118" w:name="2258"/>
      <w:bookmarkEnd w:id="118"/>
    </w:p>
    <w:p w:rsidR="004F1EFD" w:rsidRDefault="004F1EFD" w:rsidP="0042580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19" w:name="3452"/>
      <w:bookmarkEnd w:id="119"/>
    </w:p>
    <w:p w:rsidR="00425800" w:rsidRPr="00B6504D" w:rsidRDefault="00425800" w:rsidP="0042580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20" w:name="2259"/>
      <w:bookmarkEnd w:id="120"/>
    </w:p>
    <w:p w:rsidR="00425800" w:rsidRPr="00425800" w:rsidRDefault="00425800" w:rsidP="00425800">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21" w:name="2260"/>
      <w:bookmarkEnd w:id="121"/>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22" w:name="2261"/>
      <w:bookmarkEnd w:id="122"/>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спорів</w:t>
      </w:r>
      <w:bookmarkStart w:id="123" w:name="2262"/>
      <w:bookmarkEnd w:id="123"/>
    </w:p>
    <w:p w:rsidR="00B476C4" w:rsidRPr="00B476C4" w:rsidRDefault="00B476C4" w:rsidP="00B476C4">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4" w:name="2263"/>
      <w:bookmarkEnd w:id="12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bookmarkStart w:id="125" w:name="2264"/>
      <w:bookmarkEnd w:id="12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sidRPr="00B6504D">
        <w:rPr>
          <w:rFonts w:ascii="Times New Roman" w:hAnsi="Times New Roman" w:cs="Times New Roman"/>
          <w:color w:val="000000"/>
          <w:sz w:val="24"/>
          <w:szCs w:val="24"/>
          <w:lang w:val="ru-RU"/>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bookmarkStart w:id="126" w:name="2265"/>
      <w:bookmarkEnd w:id="126"/>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bookmarkStart w:id="127" w:name="2266"/>
      <w:bookmarkEnd w:id="127"/>
    </w:p>
    <w:p w:rsidR="00B476C4" w:rsidRPr="00B6504D" w:rsidRDefault="00B476C4" w:rsidP="00B476C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8" w:name="2267"/>
      <w:bookmarkEnd w:id="128"/>
    </w:p>
    <w:p w:rsidR="00B476C4" w:rsidRPr="00B476C4" w:rsidRDefault="00B476C4" w:rsidP="00B476C4">
      <w:pPr>
        <w:spacing w:after="0" w:line="240" w:lineRule="atLeast"/>
        <w:ind w:firstLine="567"/>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9" w:name="2268"/>
      <w:bookmarkEnd w:id="12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30" w:name="2269"/>
      <w:bookmarkEnd w:id="13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12.3. Строк виконання зобов'язань за цим Договором відкладається на строк дії форс-мажорних обставин.</w:t>
      </w:r>
      <w:bookmarkStart w:id="131" w:name="2270"/>
      <w:bookmarkEnd w:id="13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bookmarkStart w:id="132" w:name="2271"/>
      <w:bookmarkEnd w:id="132"/>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bookmarkStart w:id="133" w:name="2272"/>
      <w:bookmarkEnd w:id="133"/>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4" w:name="2273"/>
      <w:bookmarkEnd w:id="134"/>
    </w:p>
    <w:p w:rsidR="00B476C4" w:rsidRPr="00B476C4" w:rsidRDefault="00B476C4" w:rsidP="00B476C4">
      <w:pPr>
        <w:spacing w:after="0" w:line="240" w:lineRule="atLeast"/>
        <w:rPr>
          <w:lang w:val="ru-RU"/>
        </w:rPr>
      </w:pPr>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bookmarkStart w:id="135" w:name="2274"/>
      <w:bookmarkEnd w:id="13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6" w:name="2275"/>
      <w:bookmarkEnd w:id="13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bookmarkStart w:id="137" w:name="2276"/>
      <w:bookmarkEnd w:id="137"/>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Договір у встановленому законодавством порядку.</w:t>
      </w:r>
      <w:bookmarkStart w:id="138" w:name="3453"/>
      <w:bookmarkEnd w:id="138"/>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13.5. Дія цього Договору також припиняється в таких випадках:</w:t>
      </w:r>
      <w:bookmarkStart w:id="139" w:name="3454"/>
      <w:bookmarkEnd w:id="13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40" w:name="3455"/>
      <w:bookmarkEnd w:id="14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41" w:name="3456"/>
      <w:bookmarkEnd w:id="14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bookmarkStart w:id="142" w:name="3457"/>
      <w:bookmarkEnd w:id="142"/>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Постачальника - у частині постачання;</w:t>
      </w:r>
      <w:bookmarkStart w:id="143" w:name="3458"/>
      <w:bookmarkEnd w:id="143"/>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w:t>
      </w:r>
      <w:r w:rsidRPr="00B6504D">
        <w:rPr>
          <w:rFonts w:ascii="Times New Roman" w:hAnsi="Times New Roman" w:cs="Times New Roman"/>
          <w:color w:val="000000"/>
          <w:sz w:val="24"/>
          <w:szCs w:val="24"/>
          <w:lang w:val="ru-RU"/>
        </w:rPr>
        <w:lastRenderedPageBreak/>
        <w:t>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44" w:name="3459"/>
      <w:bookmarkEnd w:id="14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5" w:name="2285"/>
      <w:bookmarkEnd w:id="14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6" w:name="2286"/>
      <w:bookmarkEnd w:id="14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7" w:name="2287"/>
      <w:bookmarkEnd w:id="147"/>
    </w:p>
    <w:tbl>
      <w:tblPr>
        <w:tblW w:w="9690" w:type="dxa"/>
        <w:tblLayout w:type="fixed"/>
        <w:tblLook w:val="0000" w:firstRow="0" w:lastRow="0" w:firstColumn="0" w:lastColumn="0" w:noHBand="0" w:noVBand="0"/>
      </w:tblPr>
      <w:tblGrid>
        <w:gridCol w:w="9690"/>
      </w:tblGrid>
      <w:tr w:rsidR="004F1EFD" w:rsidRPr="00B6504D" w:rsidTr="00816C70">
        <w:trPr>
          <w:trHeight w:val="120"/>
        </w:trPr>
        <w:tc>
          <w:tcPr>
            <w:tcW w:w="9690" w:type="dxa"/>
            <w:shd w:val="clear" w:color="auto" w:fill="auto"/>
            <w:vAlign w:val="center"/>
          </w:tcPr>
          <w:p w:rsidR="00A44A1A" w:rsidRDefault="00A44A1A" w:rsidP="00B93472">
            <w:pPr>
              <w:spacing w:after="0" w:line="240" w:lineRule="atLeast"/>
              <w:rPr>
                <w:rFonts w:ascii="Times New Roman" w:hAnsi="Times New Roman" w:cs="Times New Roman"/>
                <w:b/>
                <w:color w:val="000000"/>
                <w:sz w:val="24"/>
                <w:szCs w:val="24"/>
                <w:lang w:val="uk-UA"/>
              </w:rPr>
            </w:pPr>
            <w:bookmarkStart w:id="148" w:name="2288"/>
            <w:bookmarkEnd w:id="148"/>
          </w:p>
          <w:p w:rsidR="00DD365B" w:rsidRPr="00DD365B" w:rsidRDefault="00DD365B" w:rsidP="00DD365B">
            <w:pPr>
              <w:spacing w:after="0" w:line="240" w:lineRule="auto"/>
              <w:jc w:val="center"/>
              <w:rPr>
                <w:rFonts w:ascii="Times New Roman" w:eastAsia="Times New Roman" w:hAnsi="Times New Roman" w:cs="Times New Roman"/>
                <w:b/>
                <w:sz w:val="24"/>
                <w:szCs w:val="24"/>
                <w:lang w:val="uk-UA" w:eastAsia="uk-UA"/>
              </w:rPr>
            </w:pPr>
            <w:r w:rsidRPr="00DD365B">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A44A1A" w:rsidRDefault="00A44A1A" w:rsidP="00B93472">
            <w:pPr>
              <w:spacing w:after="0" w:line="240" w:lineRule="atLeast"/>
              <w:rPr>
                <w:rFonts w:ascii="Times New Roman" w:hAnsi="Times New Roman" w:cs="Times New Roman"/>
                <w:b/>
                <w:color w:val="00000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9"/>
              <w:gridCol w:w="4730"/>
            </w:tblGrid>
            <w:tr w:rsidR="00A44A1A" w:rsidTr="00A44A1A">
              <w:tc>
                <w:tcPr>
                  <w:tcW w:w="4729" w:type="dxa"/>
                </w:tcPr>
                <w:p w:rsidR="00A44A1A" w:rsidRPr="005C604E" w:rsidRDefault="00A44A1A" w:rsidP="00A44A1A">
                  <w:pPr>
                    <w:pStyle w:val="a5"/>
                    <w:jc w:val="center"/>
                    <w:rPr>
                      <w:rFonts w:eastAsia="font270"/>
                      <w:color w:val="000000"/>
                      <w:kern w:val="1"/>
                      <w:szCs w:val="24"/>
                      <w:lang w:eastAsia="en-US"/>
                    </w:rPr>
                  </w:pPr>
                  <w:r w:rsidRPr="005C604E">
                    <w:rPr>
                      <w:rFonts w:eastAsia="font270"/>
                      <w:b/>
                      <w:color w:val="000000"/>
                      <w:kern w:val="1"/>
                      <w:szCs w:val="24"/>
                      <w:lang w:eastAsia="en-US"/>
                    </w:rPr>
                    <w:t>ПОСТАЧАЛЬНИК</w:t>
                  </w:r>
                </w:p>
                <w:p w:rsidR="00A44A1A" w:rsidRPr="009A4D86" w:rsidRDefault="00A44A1A" w:rsidP="00A44A1A">
                  <w:pPr>
                    <w:pStyle w:val="a5"/>
                    <w:spacing w:after="0"/>
                    <w:ind w:right="226"/>
                    <w:rPr>
                      <w:rFonts w:eastAsia="font270"/>
                      <w:b/>
                      <w:color w:val="000000"/>
                      <w:kern w:val="1"/>
                      <w:szCs w:val="24"/>
                      <w:lang w:eastAsia="en-US"/>
                    </w:rPr>
                  </w:pPr>
                  <w:r w:rsidRPr="009A4D86">
                    <w:rPr>
                      <w:rFonts w:eastAsia="font270"/>
                      <w:b/>
                      <w:color w:val="000000"/>
                      <w:kern w:val="1"/>
                      <w:szCs w:val="24"/>
                      <w:lang w:eastAsia="en-US"/>
                    </w:rPr>
                    <w:t>Державне підприємство зовнішньоекономічної діяльності «Укрінтеренерго»</w:t>
                  </w:r>
                  <w:bookmarkStart w:id="149" w:name="Tobo_adress"/>
                </w:p>
                <w:p w:rsidR="00A44A1A" w:rsidRPr="009A4D86" w:rsidRDefault="00A44A1A" w:rsidP="00A44A1A">
                  <w:pPr>
                    <w:pStyle w:val="a5"/>
                    <w:tabs>
                      <w:tab w:val="left" w:pos="3525"/>
                    </w:tabs>
                    <w:spacing w:before="0"/>
                    <w:ind w:right="226"/>
                    <w:rPr>
                      <w:rFonts w:eastAsia="font270"/>
                      <w:color w:val="000000"/>
                      <w:kern w:val="1"/>
                      <w:szCs w:val="24"/>
                      <w:lang w:eastAsia="en-US"/>
                    </w:rPr>
                  </w:pPr>
                  <w:r w:rsidRPr="009A4D86">
                    <w:rPr>
                      <w:rFonts w:eastAsia="font270"/>
                      <w:color w:val="000000"/>
                      <w:kern w:val="1"/>
                      <w:szCs w:val="24"/>
                      <w:lang w:eastAsia="en-US"/>
                    </w:rPr>
                    <w:t>ЕІС-код: 11</w:t>
                  </w:r>
                  <w:r w:rsidRPr="00A44A1A">
                    <w:rPr>
                      <w:rFonts w:eastAsia="font270"/>
                      <w:color w:val="000000"/>
                      <w:kern w:val="1"/>
                      <w:szCs w:val="24"/>
                      <w:lang w:val="ru-RU" w:eastAsia="en-US"/>
                    </w:rPr>
                    <w:t>XUIE</w:t>
                  </w:r>
                  <w:r w:rsidRPr="009A4D86">
                    <w:rPr>
                      <w:rFonts w:eastAsia="font270"/>
                      <w:color w:val="000000"/>
                      <w:kern w:val="1"/>
                      <w:szCs w:val="24"/>
                      <w:lang w:eastAsia="en-US"/>
                    </w:rPr>
                    <w:t>---------</w:t>
                  </w:r>
                  <w:r w:rsidRPr="00A44A1A">
                    <w:rPr>
                      <w:rFonts w:eastAsia="font270"/>
                      <w:color w:val="000000"/>
                      <w:kern w:val="1"/>
                      <w:szCs w:val="24"/>
                      <w:lang w:val="ru-RU" w:eastAsia="en-US"/>
                    </w:rPr>
                    <w:t>M</w:t>
                  </w:r>
                  <w:r w:rsidRPr="009A4D86">
                    <w:rPr>
                      <w:rFonts w:eastAsia="font270"/>
                      <w:color w:val="000000"/>
                      <w:kern w:val="1"/>
                      <w:szCs w:val="24"/>
                      <w:lang w:eastAsia="en-US"/>
                    </w:rPr>
                    <w:t xml:space="preserve"> </w:t>
                  </w:r>
                  <w:r w:rsidRPr="009A4D86">
                    <w:rPr>
                      <w:rFonts w:eastAsia="font270"/>
                      <w:color w:val="000000"/>
                      <w:kern w:val="1"/>
                      <w:szCs w:val="24"/>
                      <w:lang w:eastAsia="en-US"/>
                    </w:rPr>
                    <w:tab/>
                  </w:r>
                </w:p>
                <w:bookmarkEnd w:id="149"/>
                <w:p w:rsidR="00A44A1A" w:rsidRPr="009A4D86" w:rsidRDefault="00A44A1A" w:rsidP="00A44A1A">
                  <w:pPr>
                    <w:pStyle w:val="a5"/>
                    <w:spacing w:after="0"/>
                    <w:ind w:right="226"/>
                    <w:rPr>
                      <w:rFonts w:eastAsia="font270"/>
                      <w:color w:val="000000"/>
                      <w:kern w:val="1"/>
                      <w:szCs w:val="24"/>
                      <w:lang w:eastAsia="en-US"/>
                    </w:rPr>
                  </w:pPr>
                  <w:r w:rsidRPr="009A4D86">
                    <w:rPr>
                      <w:rFonts w:eastAsia="font270"/>
                      <w:color w:val="000000"/>
                      <w:kern w:val="1"/>
                      <w:szCs w:val="24"/>
                      <w:lang w:eastAsia="en-US"/>
                    </w:rPr>
                    <w:t>Місцезнаходження:</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Поштова адреса:</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тел.: +38 044 206 51 26 </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Email: </w:t>
                  </w:r>
                  <w:hyperlink r:id="rId6" w:history="1">
                    <w:r w:rsidRPr="00A44A1A">
                      <w:rPr>
                        <w:rFonts w:eastAsia="font270"/>
                        <w:color w:val="000000"/>
                        <w:kern w:val="1"/>
                        <w:szCs w:val="24"/>
                        <w:lang w:val="ru-RU" w:eastAsia="en-US"/>
                      </w:rPr>
                      <w:t>pon@uie.kiev.ua</w:t>
                    </w:r>
                  </w:hyperlink>
                  <w:r w:rsidRPr="00A44A1A">
                    <w:rPr>
                      <w:rFonts w:eastAsia="font270"/>
                      <w:color w:val="000000"/>
                      <w:kern w:val="1"/>
                      <w:szCs w:val="24"/>
                      <w:lang w:val="ru-RU" w:eastAsia="en-US"/>
                    </w:rPr>
                    <w:t xml:space="preserve"> </w:t>
                  </w:r>
                </w:p>
                <w:p w:rsidR="00A44A1A" w:rsidRPr="00A44A1A" w:rsidRDefault="00A44A1A" w:rsidP="00A44A1A">
                  <w:pPr>
                    <w:pStyle w:val="a5"/>
                    <w:spacing w:before="0"/>
                    <w:ind w:right="226"/>
                    <w:rPr>
                      <w:rFonts w:eastAsia="font270"/>
                      <w:color w:val="000000"/>
                      <w:kern w:val="1"/>
                      <w:szCs w:val="24"/>
                      <w:lang w:val="ru-RU" w:eastAsia="en-US"/>
                    </w:rPr>
                  </w:pPr>
                  <w:r w:rsidRPr="00A44A1A">
                    <w:rPr>
                      <w:rFonts w:eastAsia="font270"/>
                      <w:color w:val="000000"/>
                      <w:kern w:val="1"/>
                      <w:szCs w:val="24"/>
                      <w:lang w:val="ru-RU" w:eastAsia="en-US"/>
                    </w:rPr>
                    <w:t>Адреса сайту: www.uie.kiev.ua</w:t>
                  </w:r>
                </w:p>
                <w:p w:rsidR="00A44A1A" w:rsidRPr="00A44A1A" w:rsidRDefault="00A44A1A" w:rsidP="00A44A1A">
                  <w:pPr>
                    <w:pStyle w:val="a5"/>
                    <w:spacing w:after="0"/>
                    <w:ind w:right="226"/>
                    <w:rPr>
                      <w:rFonts w:eastAsia="font270"/>
                      <w:color w:val="000000"/>
                      <w:kern w:val="1"/>
                      <w:szCs w:val="24"/>
                      <w:lang w:val="ru-RU" w:eastAsia="en-US"/>
                    </w:rPr>
                  </w:pPr>
                  <w:r w:rsidRPr="00A44A1A">
                    <w:rPr>
                      <w:rFonts w:eastAsia="font270"/>
                      <w:color w:val="000000"/>
                      <w:kern w:val="1"/>
                      <w:szCs w:val="24"/>
                      <w:lang w:val="ru-RU" w:eastAsia="en-US"/>
                    </w:rPr>
                    <w:t>ЄДРПОУ 19480600</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 xml:space="preserve">ІПН: 194806026654 </w:t>
                  </w:r>
                </w:p>
                <w:p w:rsidR="00A44A1A" w:rsidRPr="00A44A1A" w:rsidRDefault="00A44A1A" w:rsidP="00A44A1A">
                  <w:pPr>
                    <w:pStyle w:val="a5"/>
                    <w:ind w:right="226"/>
                    <w:rPr>
                      <w:rFonts w:eastAsia="font270"/>
                      <w:color w:val="000000"/>
                      <w:kern w:val="1"/>
                      <w:sz w:val="16"/>
                      <w:szCs w:val="16"/>
                      <w:lang w:val="ru-RU" w:eastAsia="en-US"/>
                    </w:rPr>
                  </w:pP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п/р із спеціальним режимом використання</w:t>
                  </w:r>
                  <w:r w:rsidRPr="00A44A1A">
                    <w:rPr>
                      <w:rFonts w:eastAsia="font270"/>
                      <w:color w:val="000000"/>
                      <w:kern w:val="1"/>
                      <w:szCs w:val="24"/>
                      <w:lang w:val="ru-RU" w:eastAsia="en-US"/>
                    </w:rPr>
                    <w:br/>
                    <w:t>№ UA523226690000026038300011485</w:t>
                  </w:r>
                  <w:r w:rsidRPr="00A44A1A">
                    <w:rPr>
                      <w:rFonts w:eastAsia="font270"/>
                      <w:color w:val="000000"/>
                      <w:kern w:val="1"/>
                      <w:szCs w:val="24"/>
                      <w:lang w:val="ru-RU" w:eastAsia="en-US"/>
                    </w:rPr>
                    <w:br/>
                    <w:t>в ТВБВ №10026/0104 філії-Головного управління по м. Києву та Київській області АТ "Ощадбанк"</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Платник податку на прибуток на загальних умовах</w:t>
                  </w:r>
                </w:p>
                <w:p w:rsidR="00A44A1A" w:rsidRDefault="00A44A1A" w:rsidP="00A44A1A">
                  <w:pPr>
                    <w:pStyle w:val="a5"/>
                    <w:ind w:right="226"/>
                    <w:rPr>
                      <w:rFonts w:eastAsia="font270"/>
                      <w:color w:val="000000"/>
                      <w:kern w:val="1"/>
                      <w:szCs w:val="24"/>
                      <w:lang w:val="ru-RU" w:eastAsia="en-US"/>
                    </w:rPr>
                  </w:pPr>
                </w:p>
                <w:p w:rsidR="00B26705" w:rsidRPr="00B26705" w:rsidRDefault="00B26705" w:rsidP="00B26705">
                  <w:pPr>
                    <w:tabs>
                      <w:tab w:val="left" w:pos="1545"/>
                    </w:tabs>
                    <w:ind w:right="-104"/>
                    <w:rPr>
                      <w:rFonts w:ascii="Times New Roman" w:hAnsi="Times New Roman" w:cs="Times New Roman"/>
                      <w:b/>
                      <w:sz w:val="24"/>
                      <w:szCs w:val="24"/>
                      <w:lang w:val="ru-RU"/>
                    </w:rPr>
                  </w:pPr>
                  <w:r w:rsidRPr="00B26705">
                    <w:rPr>
                      <w:rFonts w:ascii="Times New Roman" w:hAnsi="Times New Roman" w:cs="Times New Roman"/>
                      <w:b/>
                      <w:sz w:val="24"/>
                      <w:szCs w:val="24"/>
                      <w:lang w:val="ru-RU"/>
                    </w:rPr>
                    <w:t>Заступник директора з питань функціонування ПОН</w:t>
                  </w:r>
                </w:p>
                <w:p w:rsidR="00B26705" w:rsidRPr="00B26705" w:rsidRDefault="00B26705" w:rsidP="00A44A1A">
                  <w:pPr>
                    <w:pStyle w:val="a5"/>
                    <w:ind w:right="226"/>
                    <w:rPr>
                      <w:rFonts w:eastAsia="font270"/>
                      <w:color w:val="000000"/>
                      <w:kern w:val="1"/>
                      <w:szCs w:val="24"/>
                      <w:lang w:val="ru-RU" w:eastAsia="en-US"/>
                    </w:rPr>
                  </w:pP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_________</w:t>
                  </w:r>
                  <w:r>
                    <w:rPr>
                      <w:rFonts w:eastAsia="font270"/>
                      <w:color w:val="000000"/>
                      <w:kern w:val="1"/>
                      <w:szCs w:val="24"/>
                      <w:lang w:val="ru-RU" w:eastAsia="en-US"/>
                    </w:rPr>
                    <w:t xml:space="preserve">__________ </w:t>
                  </w:r>
                  <w:r w:rsidRPr="00A44A1A">
                    <w:rPr>
                      <w:rFonts w:eastAsia="font270"/>
                      <w:color w:val="000000"/>
                      <w:kern w:val="1"/>
                      <w:szCs w:val="24"/>
                      <w:lang w:val="ru-RU" w:eastAsia="en-US"/>
                    </w:rPr>
                    <w:t>Мануйленко О.В.</w:t>
                  </w:r>
                </w:p>
                <w:p w:rsidR="00A44A1A" w:rsidRPr="00A44A1A" w:rsidRDefault="00A44A1A" w:rsidP="00A44A1A">
                  <w:pPr>
                    <w:pStyle w:val="a5"/>
                    <w:ind w:right="226"/>
                    <w:rPr>
                      <w:rFonts w:eastAsia="font270"/>
                      <w:color w:val="000000"/>
                      <w:kern w:val="1"/>
                      <w:sz w:val="16"/>
                      <w:szCs w:val="16"/>
                      <w:lang w:val="ru-RU" w:eastAsia="en-US"/>
                    </w:rPr>
                  </w:pPr>
                  <w:r w:rsidRPr="00A44A1A">
                    <w:rPr>
                      <w:rFonts w:eastAsia="font270"/>
                      <w:color w:val="000000"/>
                      <w:kern w:val="1"/>
                      <w:sz w:val="16"/>
                      <w:szCs w:val="16"/>
                      <w:lang w:val="ru-RU" w:eastAsia="en-US"/>
                    </w:rPr>
                    <w:t>МП (підпис)</w:t>
                  </w:r>
                </w:p>
                <w:p w:rsidR="00A44A1A" w:rsidRPr="00A44A1A" w:rsidRDefault="00A44A1A" w:rsidP="00A44A1A">
                  <w:pPr>
                    <w:spacing w:line="240" w:lineRule="atLeast"/>
                    <w:ind w:right="226"/>
                    <w:rPr>
                      <w:rFonts w:ascii="Times New Roman" w:hAnsi="Times New Roman" w:cs="Times New Roman"/>
                      <w:color w:val="000000"/>
                      <w:sz w:val="20"/>
                      <w:szCs w:val="20"/>
                      <w:lang w:val="ru-RU"/>
                    </w:rPr>
                  </w:pPr>
                </w:p>
              </w:tc>
              <w:tc>
                <w:tcPr>
                  <w:tcW w:w="4730" w:type="dxa"/>
                </w:tcPr>
                <w:p w:rsidR="00A44A1A" w:rsidRPr="00A44A1A" w:rsidRDefault="00A44A1A" w:rsidP="00A44A1A">
                  <w:pPr>
                    <w:pStyle w:val="a5"/>
                    <w:ind w:left="-108"/>
                    <w:jc w:val="center"/>
                    <w:rPr>
                      <w:rFonts w:eastAsia="font270"/>
                      <w:color w:val="000000"/>
                      <w:kern w:val="1"/>
                      <w:szCs w:val="24"/>
                      <w:lang w:val="ru-RU" w:eastAsia="en-US"/>
                    </w:rPr>
                  </w:pPr>
                  <w:permStart w:id="1300041596" w:edGrp="everyone"/>
                  <w:r w:rsidRPr="008D11DD">
                    <w:rPr>
                      <w:rFonts w:eastAsia="font270"/>
                      <w:b/>
                      <w:color w:val="000000"/>
                      <w:kern w:val="1"/>
                      <w:szCs w:val="24"/>
                      <w:lang w:val="ru-RU" w:eastAsia="en-US"/>
                    </w:rPr>
                    <w:t>СПОЖИВАЧ</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 xml:space="preserve">Місцезнаходження: </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proofErr w:type="spellStart"/>
                  <w:r w:rsidRPr="00A44A1A">
                    <w:rPr>
                      <w:rFonts w:eastAsia="font270"/>
                      <w:color w:val="000000"/>
                      <w:kern w:val="1"/>
                      <w:szCs w:val="24"/>
                      <w:lang w:val="ru-RU" w:eastAsia="en-US"/>
                    </w:rPr>
                    <w:t>Поштова</w:t>
                  </w:r>
                  <w:proofErr w:type="spellEnd"/>
                  <w:r w:rsidRPr="00A44A1A">
                    <w:rPr>
                      <w:rFonts w:eastAsia="font270"/>
                      <w:color w:val="000000"/>
                      <w:kern w:val="1"/>
                      <w:szCs w:val="24"/>
                      <w:lang w:val="ru-RU" w:eastAsia="en-US"/>
                    </w:rPr>
                    <w:t xml:space="preserve"> адреса:</w:t>
                  </w:r>
                  <w:r w:rsidRPr="00A44A1A">
                    <w:rPr>
                      <w:rFonts w:eastAsia="font270"/>
                      <w:color w:val="000000"/>
                      <w:kern w:val="1"/>
                      <w:szCs w:val="24"/>
                      <w:lang w:val="ru-RU" w:eastAsia="en-US"/>
                    </w:rPr>
                    <w:b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тел.: +38 ______________________________</w:t>
                  </w:r>
                </w:p>
                <w:p w:rsidR="00A44A1A" w:rsidRPr="00A44A1A" w:rsidRDefault="00A44A1A" w:rsidP="00A44A1A">
                  <w:pPr>
                    <w:pStyle w:val="a5"/>
                    <w:ind w:left="-108"/>
                    <w:rPr>
                      <w:rFonts w:eastAsia="font270"/>
                      <w:color w:val="000000"/>
                      <w:kern w:val="1"/>
                      <w:szCs w:val="24"/>
                      <w:lang w:val="ru-RU" w:eastAsia="en-US"/>
                    </w:rPr>
                  </w:pPr>
                  <w:proofErr w:type="spellStart"/>
                  <w:r w:rsidRPr="00A44A1A">
                    <w:rPr>
                      <w:rFonts w:eastAsia="font270"/>
                      <w:color w:val="000000"/>
                      <w:kern w:val="1"/>
                      <w:szCs w:val="24"/>
                      <w:lang w:val="ru-RU" w:eastAsia="en-US"/>
                    </w:rPr>
                    <w:t>Email</w:t>
                  </w:r>
                  <w:proofErr w:type="spellEnd"/>
                  <w:r w:rsidRPr="00A44A1A">
                    <w:rPr>
                      <w:rFonts w:eastAsia="font270"/>
                      <w:color w:val="000000"/>
                      <w:kern w:val="1"/>
                      <w:szCs w:val="24"/>
                      <w:lang w:val="ru-RU" w:eastAsia="en-US"/>
                    </w:rPr>
                    <w:t>: ______</w:t>
                  </w:r>
                  <w:bookmarkStart w:id="150" w:name="_GoBack"/>
                  <w:bookmarkEnd w:id="150"/>
                  <w:r w:rsidRPr="00A44A1A">
                    <w:rPr>
                      <w:rFonts w:eastAsia="font270"/>
                      <w:color w:val="000000"/>
                      <w:kern w:val="1"/>
                      <w:szCs w:val="24"/>
                      <w:lang w:val="ru-RU" w:eastAsia="en-US"/>
                    </w:rPr>
                    <w:t>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ЄДРПОУ______________________________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ІПН:__________________________________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п/р №_________________________________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в_____________________________________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Default="00A44A1A" w:rsidP="00A44A1A">
                  <w:pPr>
                    <w:pStyle w:val="a5"/>
                    <w:ind w:left="-108"/>
                    <w:rPr>
                      <w:rFonts w:eastAsia="font270"/>
                      <w:color w:val="000000"/>
                      <w:kern w:val="1"/>
                      <w:szCs w:val="24"/>
                      <w:lang w:val="ru-RU" w:eastAsia="en-US"/>
                    </w:rPr>
                  </w:pPr>
                  <w:permStart w:id="36330625" w:edGrp="everyone"/>
                  <w:permEnd w:id="1300041596"/>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  _______________________</w:t>
                  </w:r>
                </w:p>
                <w:p w:rsidR="00A44A1A" w:rsidRPr="00A44A1A" w:rsidRDefault="00A44A1A" w:rsidP="00A44A1A">
                  <w:pPr>
                    <w:spacing w:line="240" w:lineRule="atLeast"/>
                    <w:rPr>
                      <w:rFonts w:ascii="Times New Roman" w:hAnsi="Times New Roman" w:cs="Times New Roman"/>
                      <w:color w:val="000000"/>
                      <w:sz w:val="16"/>
                      <w:szCs w:val="16"/>
                      <w:lang w:val="ru-RU"/>
                    </w:rPr>
                  </w:pPr>
                  <w:r w:rsidRPr="00A44A1A">
                    <w:rPr>
                      <w:rFonts w:ascii="Times New Roman" w:hAnsi="Times New Roman" w:cs="Times New Roman"/>
                      <w:color w:val="000000"/>
                      <w:sz w:val="16"/>
                      <w:szCs w:val="16"/>
                      <w:lang w:val="ru-RU"/>
                    </w:rPr>
                    <w:t>МП (підпис)</w:t>
                  </w:r>
                </w:p>
              </w:tc>
            </w:tr>
          </w:tbl>
          <w:p w:rsidR="00A44A1A" w:rsidRPr="00B6504D" w:rsidRDefault="00A44A1A" w:rsidP="00B93472">
            <w:pPr>
              <w:spacing w:after="0" w:line="240" w:lineRule="atLeast"/>
              <w:rPr>
                <w:rFonts w:ascii="Times New Roman" w:hAnsi="Times New Roman" w:cs="Times New Roman"/>
                <w:sz w:val="24"/>
                <w:szCs w:val="24"/>
              </w:rPr>
            </w:pPr>
          </w:p>
        </w:tc>
      </w:tr>
      <w:permEnd w:id="36330625"/>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OUkghbD2h2TrToqvqU2tROmapJc=" w:salt="peKMjSxlG29/ZaBNcq9uI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2C4E07"/>
    <w:rsid w:val="002D6E46"/>
    <w:rsid w:val="00316B3E"/>
    <w:rsid w:val="00353566"/>
    <w:rsid w:val="00425800"/>
    <w:rsid w:val="004D08F5"/>
    <w:rsid w:val="004F1EFD"/>
    <w:rsid w:val="00546626"/>
    <w:rsid w:val="00596542"/>
    <w:rsid w:val="005C604E"/>
    <w:rsid w:val="005D3D9C"/>
    <w:rsid w:val="005E565F"/>
    <w:rsid w:val="005E761C"/>
    <w:rsid w:val="006C1314"/>
    <w:rsid w:val="00706FD9"/>
    <w:rsid w:val="0076119E"/>
    <w:rsid w:val="00782229"/>
    <w:rsid w:val="007A7311"/>
    <w:rsid w:val="007C1CC6"/>
    <w:rsid w:val="007D3383"/>
    <w:rsid w:val="00816C70"/>
    <w:rsid w:val="00863FE5"/>
    <w:rsid w:val="00873363"/>
    <w:rsid w:val="008A1793"/>
    <w:rsid w:val="008D11DD"/>
    <w:rsid w:val="00995629"/>
    <w:rsid w:val="009A203E"/>
    <w:rsid w:val="009A4D86"/>
    <w:rsid w:val="00A44A1A"/>
    <w:rsid w:val="00A66875"/>
    <w:rsid w:val="00B266BC"/>
    <w:rsid w:val="00B26705"/>
    <w:rsid w:val="00B476C4"/>
    <w:rsid w:val="00B93472"/>
    <w:rsid w:val="00C75707"/>
    <w:rsid w:val="00C75C46"/>
    <w:rsid w:val="00CB1D32"/>
    <w:rsid w:val="00DC4F86"/>
    <w:rsid w:val="00DD23D2"/>
    <w:rsid w:val="00DD365B"/>
    <w:rsid w:val="00E06693"/>
    <w:rsid w:val="00E76DF8"/>
    <w:rsid w:val="00EF6F73"/>
    <w:rsid w:val="00FE0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n@uie.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17FD-9BE7-4068-A112-68A0929F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4455</Words>
  <Characters>25400</Characters>
  <Application>Microsoft Office Word</Application>
  <DocSecurity>8</DocSecurity>
  <Lines>211</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Шапран Александр</cp:lastModifiedBy>
  <cp:revision>8</cp:revision>
  <cp:lastPrinted>2020-09-07T13:37:00Z</cp:lastPrinted>
  <dcterms:created xsi:type="dcterms:W3CDTF">2020-09-07T06:44:00Z</dcterms:created>
  <dcterms:modified xsi:type="dcterms:W3CDTF">2020-09-08T09:07:00Z</dcterms:modified>
</cp:coreProperties>
</file>